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AF" w:rsidRPr="00B220F4" w:rsidRDefault="008822AF">
      <w:pPr>
        <w:pStyle w:val="ConsPlusNormal"/>
        <w:jc w:val="both"/>
      </w:pPr>
    </w:p>
    <w:p w:rsidR="008822AF" w:rsidRPr="00B220F4" w:rsidRDefault="008822AF">
      <w:pPr>
        <w:pStyle w:val="ConsPlusNormal"/>
        <w:jc w:val="both"/>
      </w:pPr>
    </w:p>
    <w:p w:rsidR="008822AF" w:rsidRPr="00B220F4" w:rsidRDefault="008822AF">
      <w:pPr>
        <w:pStyle w:val="ConsPlusNonformat"/>
        <w:jc w:val="both"/>
      </w:pPr>
      <w:bookmarkStart w:id="0" w:name="P637"/>
      <w:bookmarkEnd w:id="0"/>
      <w:r w:rsidRPr="00B220F4">
        <w:t xml:space="preserve">         Форма 1.1. Журнал учета текущей информации о прекращении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  передачи электрической энергии для потребителей услуг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             сетевой организации за </w:t>
      </w:r>
      <w:r w:rsidR="00103665" w:rsidRPr="00B220F4">
        <w:rPr>
          <w:u w:val="single"/>
        </w:rPr>
        <w:t>2017</w:t>
      </w:r>
      <w:r w:rsidRPr="00B220F4">
        <w:t xml:space="preserve"> год</w:t>
      </w:r>
    </w:p>
    <w:p w:rsidR="008822AF" w:rsidRPr="00B220F4" w:rsidRDefault="008822AF">
      <w:pPr>
        <w:pStyle w:val="ConsPlusNonformat"/>
        <w:jc w:val="both"/>
      </w:pPr>
    </w:p>
    <w:p w:rsidR="008822AF" w:rsidRPr="00B220F4" w:rsidRDefault="008822AF">
      <w:pPr>
        <w:pStyle w:val="ConsPlusNonformat"/>
        <w:jc w:val="both"/>
      </w:pPr>
      <w:r w:rsidRPr="00B220F4">
        <w:t xml:space="preserve">    ______</w:t>
      </w:r>
      <w:r w:rsidR="00103665" w:rsidRPr="00B220F4">
        <w:rPr>
          <w:u w:val="single"/>
        </w:rPr>
        <w:t>Акционерное общество «Уральский электрохимический комбинат»</w:t>
      </w:r>
      <w:r w:rsidRPr="00B220F4">
        <w:t>__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            Наименование сетевой организации</w:t>
      </w:r>
    </w:p>
    <w:p w:rsidR="008822AF" w:rsidRPr="00B220F4" w:rsidRDefault="008822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4"/>
        <w:gridCol w:w="2381"/>
        <w:gridCol w:w="4195"/>
      </w:tblGrid>
      <w:tr w:rsidR="00B220F4" w:rsidRPr="00B220F4">
        <w:tc>
          <w:tcPr>
            <w:tcW w:w="2454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 xml:space="preserve">Обосновывающие данные для расчета </w:t>
            </w:r>
            <w:hyperlink w:anchor="P691" w:history="1">
              <w:r w:rsidRPr="00B220F4">
                <w:t>&lt;1&gt;</w:t>
              </w:r>
            </w:hyperlink>
          </w:p>
        </w:tc>
        <w:tc>
          <w:tcPr>
            <w:tcW w:w="2381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Продолжительность прекращения, час.</w:t>
            </w:r>
          </w:p>
        </w:tc>
        <w:tc>
          <w:tcPr>
            <w:tcW w:w="4195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Количество точек присоединения потребителей услуг к электрической сети электросетевой организации, шт.</w:t>
            </w:r>
          </w:p>
        </w:tc>
      </w:tr>
      <w:tr w:rsidR="00B220F4" w:rsidRPr="00B220F4">
        <w:tc>
          <w:tcPr>
            <w:tcW w:w="2454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1</w:t>
            </w:r>
          </w:p>
        </w:tc>
        <w:tc>
          <w:tcPr>
            <w:tcW w:w="2381" w:type="dxa"/>
          </w:tcPr>
          <w:p w:rsidR="008822AF" w:rsidRPr="00B220F4" w:rsidRDefault="008822AF">
            <w:pPr>
              <w:pStyle w:val="ConsPlusNormal"/>
              <w:jc w:val="center"/>
            </w:pPr>
            <w:bookmarkStart w:id="1" w:name="P648"/>
            <w:bookmarkEnd w:id="1"/>
            <w:r w:rsidRPr="00B220F4">
              <w:t>2</w:t>
            </w:r>
          </w:p>
        </w:tc>
        <w:tc>
          <w:tcPr>
            <w:tcW w:w="4195" w:type="dxa"/>
          </w:tcPr>
          <w:p w:rsidR="008822AF" w:rsidRPr="00B220F4" w:rsidRDefault="008822AF">
            <w:pPr>
              <w:pStyle w:val="ConsPlusNormal"/>
              <w:jc w:val="center"/>
            </w:pPr>
            <w:bookmarkStart w:id="2" w:name="P649"/>
            <w:bookmarkEnd w:id="2"/>
            <w:r w:rsidRPr="00B220F4">
              <w:t>3</w:t>
            </w:r>
          </w:p>
        </w:tc>
      </w:tr>
      <w:tr w:rsidR="00B220F4" w:rsidRPr="00B220F4">
        <w:tc>
          <w:tcPr>
            <w:tcW w:w="2454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1</w:t>
            </w:r>
          </w:p>
        </w:tc>
        <w:tc>
          <w:tcPr>
            <w:tcW w:w="2381" w:type="dxa"/>
          </w:tcPr>
          <w:p w:rsidR="008822AF" w:rsidRPr="00B220F4" w:rsidRDefault="00103665" w:rsidP="00103665">
            <w:pPr>
              <w:pStyle w:val="ConsPlusNormal"/>
              <w:jc w:val="center"/>
              <w:rPr>
                <w:lang w:val="en-US"/>
              </w:rPr>
            </w:pPr>
            <w:r w:rsidRPr="00B220F4">
              <w:rPr>
                <w:lang w:val="en-US"/>
              </w:rPr>
              <w:t>0</w:t>
            </w:r>
          </w:p>
        </w:tc>
        <w:tc>
          <w:tcPr>
            <w:tcW w:w="4195" w:type="dxa"/>
          </w:tcPr>
          <w:p w:rsidR="008822AF" w:rsidRPr="0076479E" w:rsidRDefault="0076479E" w:rsidP="00103665">
            <w:pPr>
              <w:pStyle w:val="ConsPlusNormal"/>
              <w:jc w:val="center"/>
            </w:pPr>
            <w:r>
              <w:rPr>
                <w:lang w:val="en-US"/>
              </w:rPr>
              <w:t>13</w:t>
            </w:r>
            <w:r>
              <w:t>1</w:t>
            </w:r>
          </w:p>
        </w:tc>
      </w:tr>
      <w:tr w:rsidR="00B220F4" w:rsidRPr="00B220F4">
        <w:tc>
          <w:tcPr>
            <w:tcW w:w="2454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2</w:t>
            </w:r>
          </w:p>
        </w:tc>
        <w:tc>
          <w:tcPr>
            <w:tcW w:w="2381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4195" w:type="dxa"/>
          </w:tcPr>
          <w:p w:rsidR="008822AF" w:rsidRPr="00B220F4" w:rsidRDefault="008822AF">
            <w:pPr>
              <w:pStyle w:val="ConsPlusNormal"/>
            </w:pPr>
          </w:p>
        </w:tc>
      </w:tr>
      <w:tr w:rsidR="00B220F4" w:rsidRPr="00B220F4">
        <w:tc>
          <w:tcPr>
            <w:tcW w:w="2454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3</w:t>
            </w:r>
          </w:p>
        </w:tc>
        <w:tc>
          <w:tcPr>
            <w:tcW w:w="2381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4195" w:type="dxa"/>
          </w:tcPr>
          <w:p w:rsidR="008822AF" w:rsidRPr="00B220F4" w:rsidRDefault="008822AF">
            <w:pPr>
              <w:pStyle w:val="ConsPlusNormal"/>
            </w:pPr>
          </w:p>
        </w:tc>
      </w:tr>
    </w:tbl>
    <w:p w:rsidR="008822AF" w:rsidRPr="00B220F4" w:rsidRDefault="008822AF">
      <w:pPr>
        <w:pStyle w:val="ConsPlusNormal"/>
        <w:jc w:val="both"/>
      </w:pPr>
    </w:p>
    <w:p w:rsidR="008822AF" w:rsidRPr="00B220F4" w:rsidRDefault="008822AF">
      <w:pPr>
        <w:pStyle w:val="ConsPlusNonformat"/>
        <w:jc w:val="both"/>
      </w:pPr>
      <w:r w:rsidRPr="00B220F4">
        <w:t>_____</w:t>
      </w:r>
      <w:r w:rsidR="00CB574F" w:rsidRPr="00B220F4">
        <w:rPr>
          <w:u w:val="single"/>
        </w:rPr>
        <w:t xml:space="preserve">Главный </w:t>
      </w:r>
      <w:proofErr w:type="spellStart"/>
      <w:r w:rsidR="00CB574F" w:rsidRPr="00B220F4">
        <w:rPr>
          <w:u w:val="single"/>
        </w:rPr>
        <w:t>энергетик</w:t>
      </w:r>
      <w:r w:rsidRPr="00B220F4">
        <w:rPr>
          <w:u w:val="single"/>
        </w:rPr>
        <w:t>___</w:t>
      </w:r>
      <w:r w:rsidR="00CB574F" w:rsidRPr="00B220F4">
        <w:rPr>
          <w:u w:val="single"/>
        </w:rPr>
        <w:t>В.Р</w:t>
      </w:r>
      <w:proofErr w:type="spellEnd"/>
      <w:r w:rsidR="00CB574F" w:rsidRPr="00B220F4">
        <w:rPr>
          <w:u w:val="single"/>
        </w:rPr>
        <w:t>. Лекомцев</w:t>
      </w:r>
      <w:r w:rsidRPr="00B220F4">
        <w:t>______________________________________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     Должность            Ф.И.О.            Подпись</w:t>
      </w:r>
    </w:p>
    <w:p w:rsidR="008822AF" w:rsidRDefault="008822AF">
      <w:pPr>
        <w:pStyle w:val="ConsPlusNormal"/>
        <w:jc w:val="both"/>
      </w:pPr>
    </w:p>
    <w:p w:rsidR="00AB0A8C" w:rsidRDefault="00AB0A8C">
      <w:pPr>
        <w:pStyle w:val="ConsPlusNormal"/>
        <w:jc w:val="both"/>
      </w:pPr>
    </w:p>
    <w:p w:rsidR="00AB0A8C" w:rsidRPr="00B220F4" w:rsidRDefault="00AB0A8C">
      <w:pPr>
        <w:pStyle w:val="ConsPlusNormal"/>
        <w:jc w:val="both"/>
      </w:pPr>
    </w:p>
    <w:p w:rsidR="00CB574F" w:rsidRPr="00B220F4" w:rsidRDefault="00CB574F">
      <w:pPr>
        <w:pStyle w:val="ConsPlusNormal"/>
        <w:jc w:val="both"/>
      </w:pPr>
    </w:p>
    <w:p w:rsidR="008822AF" w:rsidRPr="00B220F4" w:rsidRDefault="008822AF">
      <w:pPr>
        <w:pStyle w:val="ConsPlusNonformat"/>
        <w:jc w:val="both"/>
      </w:pPr>
      <w:bookmarkStart w:id="3" w:name="P697"/>
      <w:bookmarkEnd w:id="3"/>
      <w:r w:rsidRPr="00B220F4">
        <w:t xml:space="preserve">          Форма 1.2. Расчет показателя средней продолжительности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       прекращений передачи электрической энергии</w:t>
      </w:r>
    </w:p>
    <w:p w:rsidR="008822AF" w:rsidRPr="00B220F4" w:rsidRDefault="008822AF">
      <w:pPr>
        <w:pStyle w:val="ConsPlusNonformat"/>
        <w:jc w:val="both"/>
      </w:pPr>
    </w:p>
    <w:p w:rsidR="008822AF" w:rsidRPr="00B220F4" w:rsidRDefault="008822AF">
      <w:pPr>
        <w:pStyle w:val="ConsPlusNonformat"/>
        <w:jc w:val="both"/>
      </w:pPr>
      <w:r w:rsidRPr="00B220F4">
        <w:t xml:space="preserve">    __</w:t>
      </w:r>
      <w:r w:rsidR="00CB574F" w:rsidRPr="00B220F4">
        <w:rPr>
          <w:u w:val="single"/>
        </w:rPr>
        <w:t xml:space="preserve"> Акционерное общество «Уральский электрохимический комбинат»</w:t>
      </w:r>
      <w:r w:rsidRPr="00B220F4">
        <w:t>__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            Наименование сетевой организации</w:t>
      </w:r>
    </w:p>
    <w:p w:rsidR="008822AF" w:rsidRPr="00B220F4" w:rsidRDefault="008822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480"/>
      </w:tblGrid>
      <w:tr w:rsidR="008822AF" w:rsidRPr="00B220F4">
        <w:tc>
          <w:tcPr>
            <w:tcW w:w="5556" w:type="dxa"/>
          </w:tcPr>
          <w:p w:rsidR="008822AF" w:rsidRPr="00B220F4" w:rsidRDefault="008822AF" w:rsidP="00CB574F">
            <w:pPr>
              <w:pStyle w:val="ConsPlusNormal"/>
            </w:pPr>
            <w:r w:rsidRPr="00B220F4">
              <w:t xml:space="preserve">Максимальное за расчетный период </w:t>
            </w:r>
            <w:r w:rsidR="00CB574F" w:rsidRPr="00B220F4">
              <w:t xml:space="preserve">  </w:t>
            </w:r>
            <w:r w:rsidR="00CB574F" w:rsidRPr="00B220F4">
              <w:rPr>
                <w:u w:val="single"/>
              </w:rPr>
              <w:t>2017</w:t>
            </w:r>
            <w:r w:rsidRPr="00B220F4">
              <w:t xml:space="preserve"> г. число точек присоединения</w:t>
            </w:r>
          </w:p>
        </w:tc>
        <w:tc>
          <w:tcPr>
            <w:tcW w:w="3480" w:type="dxa"/>
          </w:tcPr>
          <w:p w:rsidR="008822AF" w:rsidRPr="00B220F4" w:rsidRDefault="0076479E">
            <w:pPr>
              <w:pStyle w:val="ConsPlusNormal"/>
            </w:pPr>
            <w:r>
              <w:t>131</w:t>
            </w:r>
          </w:p>
        </w:tc>
      </w:tr>
      <w:tr w:rsidR="008822AF" w:rsidRPr="00B220F4">
        <w:tc>
          <w:tcPr>
            <w:tcW w:w="5556" w:type="dxa"/>
          </w:tcPr>
          <w:p w:rsidR="008822AF" w:rsidRPr="00B220F4" w:rsidRDefault="008822AF">
            <w:pPr>
              <w:pStyle w:val="ConsPlusNormal"/>
            </w:pPr>
            <w:r w:rsidRPr="00B220F4">
              <w:t>Суммарная продолжительность прекращений передачи электрической энергии, час. (</w:t>
            </w:r>
            <w:proofErr w:type="spellStart"/>
            <w:proofErr w:type="gramStart"/>
            <w:r w:rsidRPr="00B220F4">
              <w:t>T</w:t>
            </w:r>
            <w:proofErr w:type="gramEnd"/>
            <w:r w:rsidRPr="00B220F4">
              <w:rPr>
                <w:vertAlign w:val="subscript"/>
              </w:rPr>
              <w:t>пр</w:t>
            </w:r>
            <w:proofErr w:type="spellEnd"/>
            <w:r w:rsidRPr="00B220F4">
              <w:t>)</w:t>
            </w:r>
          </w:p>
        </w:tc>
        <w:tc>
          <w:tcPr>
            <w:tcW w:w="3480" w:type="dxa"/>
          </w:tcPr>
          <w:p w:rsidR="008822AF" w:rsidRPr="00B220F4" w:rsidRDefault="00CB574F">
            <w:pPr>
              <w:pStyle w:val="ConsPlusNormal"/>
            </w:pPr>
            <w:r w:rsidRPr="00B220F4">
              <w:t>0</w:t>
            </w:r>
          </w:p>
        </w:tc>
      </w:tr>
      <w:tr w:rsidR="008822AF" w:rsidRPr="00B220F4">
        <w:tc>
          <w:tcPr>
            <w:tcW w:w="5556" w:type="dxa"/>
          </w:tcPr>
          <w:p w:rsidR="008822AF" w:rsidRPr="00B220F4" w:rsidRDefault="008822AF">
            <w:pPr>
              <w:pStyle w:val="ConsPlusNormal"/>
            </w:pPr>
            <w:r w:rsidRPr="00B220F4">
              <w:t>Показатель средней продолжительности прекращений передачи электрической энергии (</w:t>
            </w:r>
            <w:proofErr w:type="spellStart"/>
            <w:r w:rsidRPr="00B220F4">
              <w:t>П</w:t>
            </w:r>
            <w:r w:rsidRPr="00B220F4">
              <w:rPr>
                <w:vertAlign w:val="subscript"/>
              </w:rPr>
              <w:t>п</w:t>
            </w:r>
            <w:proofErr w:type="spellEnd"/>
            <w:r w:rsidRPr="00B220F4">
              <w:t>)</w:t>
            </w:r>
          </w:p>
        </w:tc>
        <w:tc>
          <w:tcPr>
            <w:tcW w:w="3480" w:type="dxa"/>
          </w:tcPr>
          <w:p w:rsidR="008822AF" w:rsidRPr="00B220F4" w:rsidRDefault="00CB574F">
            <w:pPr>
              <w:pStyle w:val="ConsPlusNormal"/>
            </w:pPr>
            <w:r w:rsidRPr="00B220F4">
              <w:t>0</w:t>
            </w:r>
          </w:p>
        </w:tc>
      </w:tr>
    </w:tbl>
    <w:p w:rsidR="008822AF" w:rsidRPr="00B220F4" w:rsidRDefault="008822AF">
      <w:pPr>
        <w:pStyle w:val="ConsPlusNormal"/>
        <w:jc w:val="both"/>
      </w:pPr>
    </w:p>
    <w:p w:rsidR="008822AF" w:rsidRPr="00B220F4" w:rsidRDefault="008822AF">
      <w:pPr>
        <w:pStyle w:val="ConsPlusNonformat"/>
        <w:jc w:val="both"/>
      </w:pPr>
      <w:r w:rsidRPr="00B220F4">
        <w:t xml:space="preserve">    __</w:t>
      </w:r>
      <w:r w:rsidR="00CB574F" w:rsidRPr="00B220F4">
        <w:rPr>
          <w:u w:val="single"/>
        </w:rPr>
        <w:t xml:space="preserve"> Главный </w:t>
      </w:r>
      <w:proofErr w:type="spellStart"/>
      <w:r w:rsidR="00CB574F" w:rsidRPr="00B220F4">
        <w:rPr>
          <w:u w:val="single"/>
        </w:rPr>
        <w:t>энергетик___В.Р</w:t>
      </w:r>
      <w:proofErr w:type="spellEnd"/>
      <w:r w:rsidR="00CB574F" w:rsidRPr="00B220F4">
        <w:rPr>
          <w:u w:val="single"/>
        </w:rPr>
        <w:t>. Лекомцев</w:t>
      </w:r>
      <w:r w:rsidRPr="00B220F4">
        <w:t>________________________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     Должность            Ф.И.О.            Подпись</w:t>
      </w:r>
    </w:p>
    <w:p w:rsidR="008822AF" w:rsidRPr="00B220F4" w:rsidRDefault="008822AF">
      <w:pPr>
        <w:pStyle w:val="ConsPlusNormal"/>
        <w:jc w:val="both"/>
      </w:pPr>
    </w:p>
    <w:p w:rsidR="00AB0A8C" w:rsidRDefault="00AB0A8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822AF" w:rsidRPr="00B220F4" w:rsidRDefault="008822AF">
      <w:pPr>
        <w:pStyle w:val="ConsPlusNormal"/>
        <w:jc w:val="both"/>
      </w:pPr>
    </w:p>
    <w:p w:rsidR="008822AF" w:rsidRPr="00B220F4" w:rsidRDefault="008822AF">
      <w:pPr>
        <w:pStyle w:val="ConsPlusNonformat"/>
        <w:jc w:val="both"/>
      </w:pPr>
      <w:bookmarkStart w:id="4" w:name="P719"/>
      <w:bookmarkEnd w:id="4"/>
      <w:r w:rsidRPr="00B220F4">
        <w:t xml:space="preserve">          Форма 1.3. Расчет показателя средней продолжительности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 прекращения передачи электрической энергии потребителям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 услуг и показателя средней частоты прекращений передачи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        электрической энергии потребителям услуг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                   сетевой организации</w:t>
      </w:r>
    </w:p>
    <w:p w:rsidR="008822AF" w:rsidRPr="00B220F4" w:rsidRDefault="008822AF">
      <w:pPr>
        <w:pStyle w:val="ConsPlusNonformat"/>
        <w:jc w:val="both"/>
      </w:pPr>
    </w:p>
    <w:p w:rsidR="008822AF" w:rsidRPr="00B220F4" w:rsidRDefault="008822AF">
      <w:pPr>
        <w:pStyle w:val="ConsPlusNonformat"/>
        <w:jc w:val="both"/>
      </w:pPr>
      <w:r w:rsidRPr="00B220F4">
        <w:t xml:space="preserve">        ___</w:t>
      </w:r>
      <w:r w:rsidR="00CB574F" w:rsidRPr="00B220F4">
        <w:rPr>
          <w:u w:val="single"/>
        </w:rPr>
        <w:t xml:space="preserve"> Акционерное общество «Уральский электрохимический комбинат»</w:t>
      </w:r>
      <w:r w:rsidRPr="00B220F4">
        <w:t>___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            Наименование сетевой организации</w:t>
      </w:r>
    </w:p>
    <w:p w:rsidR="008822AF" w:rsidRPr="00B220F4" w:rsidRDefault="008822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45"/>
        <w:gridCol w:w="5160"/>
      </w:tblGrid>
      <w:tr w:rsidR="008822AF" w:rsidRPr="00B220F4">
        <w:tc>
          <w:tcPr>
            <w:tcW w:w="567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 xml:space="preserve">N </w:t>
            </w:r>
            <w:proofErr w:type="gramStart"/>
            <w:r w:rsidRPr="00B220F4">
              <w:t>п</w:t>
            </w:r>
            <w:proofErr w:type="gramEnd"/>
            <w:r w:rsidRPr="00B220F4">
              <w:t>/п</w:t>
            </w:r>
          </w:p>
        </w:tc>
        <w:tc>
          <w:tcPr>
            <w:tcW w:w="3345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Наименование составляющей показателя</w:t>
            </w:r>
          </w:p>
        </w:tc>
        <w:tc>
          <w:tcPr>
            <w:tcW w:w="5160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Метод определения</w:t>
            </w:r>
          </w:p>
        </w:tc>
      </w:tr>
      <w:tr w:rsidR="008822AF" w:rsidRPr="00B220F4">
        <w:tc>
          <w:tcPr>
            <w:tcW w:w="567" w:type="dxa"/>
          </w:tcPr>
          <w:p w:rsidR="008822AF" w:rsidRPr="00B220F4" w:rsidRDefault="008822AF">
            <w:pPr>
              <w:pStyle w:val="ConsPlusNormal"/>
              <w:jc w:val="center"/>
            </w:pPr>
            <w:bookmarkStart w:id="5" w:name="P731"/>
            <w:bookmarkEnd w:id="5"/>
            <w:r w:rsidRPr="00B220F4">
              <w:t>1</w:t>
            </w:r>
          </w:p>
        </w:tc>
        <w:tc>
          <w:tcPr>
            <w:tcW w:w="3345" w:type="dxa"/>
          </w:tcPr>
          <w:p w:rsidR="008822AF" w:rsidRPr="00B220F4" w:rsidRDefault="008822AF">
            <w:pPr>
              <w:pStyle w:val="ConsPlusNormal"/>
            </w:pPr>
            <w:r w:rsidRPr="00B220F4">
              <w:t>Максимальное за расчетный период регулирования число точек поставки потребителей услуг сетевой организации, шт.</w:t>
            </w:r>
          </w:p>
        </w:tc>
        <w:tc>
          <w:tcPr>
            <w:tcW w:w="5160" w:type="dxa"/>
          </w:tcPr>
          <w:p w:rsidR="008822AF" w:rsidRPr="00B220F4" w:rsidRDefault="001867B0">
            <w:pPr>
              <w:pStyle w:val="ConsPlusNormal"/>
              <w:jc w:val="center"/>
            </w:pPr>
            <w:r w:rsidRPr="00B220F4">
              <w:t>53</w:t>
            </w:r>
          </w:p>
        </w:tc>
      </w:tr>
      <w:tr w:rsidR="008822AF" w:rsidRPr="00B220F4">
        <w:tc>
          <w:tcPr>
            <w:tcW w:w="567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2</w:t>
            </w:r>
          </w:p>
        </w:tc>
        <w:tc>
          <w:tcPr>
            <w:tcW w:w="3345" w:type="dxa"/>
          </w:tcPr>
          <w:p w:rsidR="008822AF" w:rsidRPr="00B220F4" w:rsidRDefault="008822AF">
            <w:pPr>
              <w:pStyle w:val="ConsPlusNormal"/>
            </w:pPr>
            <w:r w:rsidRPr="00B220F4">
              <w:t>Средняя продолжительность прекращения передачи электрической энергии на точку поставки (</w:t>
            </w:r>
            <w:proofErr w:type="spellStart"/>
            <w:proofErr w:type="gramStart"/>
            <w:r w:rsidRPr="00B220F4">
              <w:t>П</w:t>
            </w:r>
            <w:proofErr w:type="gramEnd"/>
            <w:r w:rsidRPr="00B220F4">
              <w:rPr>
                <w:vertAlign w:val="subscript"/>
              </w:rPr>
              <w:t>saidi</w:t>
            </w:r>
            <w:proofErr w:type="spellEnd"/>
            <w:r w:rsidRPr="00B220F4">
              <w:t>), час</w:t>
            </w:r>
          </w:p>
        </w:tc>
        <w:tc>
          <w:tcPr>
            <w:tcW w:w="5160" w:type="dxa"/>
          </w:tcPr>
          <w:p w:rsidR="008822AF" w:rsidRPr="00B220F4" w:rsidRDefault="001867B0">
            <w:pPr>
              <w:pStyle w:val="ConsPlusNormal"/>
              <w:jc w:val="center"/>
            </w:pPr>
            <w:r w:rsidRPr="00B220F4">
              <w:t>0</w:t>
            </w:r>
          </w:p>
        </w:tc>
      </w:tr>
      <w:tr w:rsidR="008822AF" w:rsidRPr="00B220F4">
        <w:tc>
          <w:tcPr>
            <w:tcW w:w="567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3</w:t>
            </w:r>
          </w:p>
        </w:tc>
        <w:tc>
          <w:tcPr>
            <w:tcW w:w="3345" w:type="dxa"/>
          </w:tcPr>
          <w:p w:rsidR="008822AF" w:rsidRPr="00B220F4" w:rsidRDefault="008822AF">
            <w:pPr>
              <w:pStyle w:val="ConsPlusNormal"/>
            </w:pPr>
            <w:r w:rsidRPr="00B220F4">
              <w:t>Средняя частота прекращений передачи электрической энергии на точку поставки (</w:t>
            </w:r>
            <w:proofErr w:type="spellStart"/>
            <w:proofErr w:type="gramStart"/>
            <w:r w:rsidRPr="00B220F4">
              <w:t>П</w:t>
            </w:r>
            <w:proofErr w:type="gramEnd"/>
            <w:r w:rsidRPr="00B220F4">
              <w:rPr>
                <w:vertAlign w:val="subscript"/>
              </w:rPr>
              <w:t>saifi</w:t>
            </w:r>
            <w:proofErr w:type="spellEnd"/>
            <w:r w:rsidRPr="00B220F4">
              <w:t>), шт.</w:t>
            </w:r>
          </w:p>
        </w:tc>
        <w:tc>
          <w:tcPr>
            <w:tcW w:w="5160" w:type="dxa"/>
          </w:tcPr>
          <w:p w:rsidR="008822AF" w:rsidRPr="00B220F4" w:rsidRDefault="001867B0">
            <w:pPr>
              <w:pStyle w:val="ConsPlusNormal"/>
              <w:jc w:val="center"/>
            </w:pPr>
            <w:r w:rsidRPr="00B220F4">
              <w:t>0</w:t>
            </w:r>
          </w:p>
        </w:tc>
      </w:tr>
    </w:tbl>
    <w:p w:rsidR="008822AF" w:rsidRPr="00B220F4" w:rsidRDefault="008822AF">
      <w:pPr>
        <w:pStyle w:val="ConsPlusNormal"/>
        <w:jc w:val="both"/>
      </w:pPr>
    </w:p>
    <w:p w:rsidR="008822AF" w:rsidRPr="00B220F4" w:rsidRDefault="008822AF">
      <w:pPr>
        <w:pStyle w:val="ConsPlusNonformat"/>
        <w:jc w:val="both"/>
      </w:pPr>
      <w:r w:rsidRPr="00B220F4">
        <w:t xml:space="preserve">    _</w:t>
      </w:r>
      <w:r w:rsidR="001867B0" w:rsidRPr="00B220F4">
        <w:t>__</w:t>
      </w:r>
      <w:r w:rsidR="001867B0" w:rsidRPr="00B220F4">
        <w:rPr>
          <w:u w:val="single"/>
        </w:rPr>
        <w:t xml:space="preserve"> Главный </w:t>
      </w:r>
      <w:proofErr w:type="spellStart"/>
      <w:r w:rsidR="001867B0" w:rsidRPr="00B220F4">
        <w:rPr>
          <w:u w:val="single"/>
        </w:rPr>
        <w:t>энергетик___В.Р</w:t>
      </w:r>
      <w:proofErr w:type="spellEnd"/>
      <w:r w:rsidR="001867B0" w:rsidRPr="00B220F4">
        <w:rPr>
          <w:u w:val="single"/>
        </w:rPr>
        <w:t>. Лекомцев</w:t>
      </w:r>
      <w:r w:rsidR="001867B0" w:rsidRPr="00B220F4">
        <w:t xml:space="preserve"> </w:t>
      </w:r>
      <w:r w:rsidRPr="00B220F4">
        <w:t>_______________________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    Должность             Ф.И.О.             Подпись</w:t>
      </w:r>
    </w:p>
    <w:p w:rsidR="008822AF" w:rsidRPr="00B220F4" w:rsidRDefault="008822AF">
      <w:pPr>
        <w:pStyle w:val="ConsPlusNormal"/>
        <w:jc w:val="both"/>
      </w:pPr>
    </w:p>
    <w:p w:rsidR="00AB0A8C" w:rsidRDefault="00AB0A8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822AF" w:rsidRPr="00B220F4" w:rsidRDefault="008822AF">
      <w:pPr>
        <w:pStyle w:val="ConsPlusNormal"/>
        <w:jc w:val="both"/>
      </w:pPr>
    </w:p>
    <w:p w:rsidR="008822AF" w:rsidRPr="00B220F4" w:rsidRDefault="008822AF">
      <w:pPr>
        <w:pStyle w:val="ConsPlusNormal"/>
        <w:jc w:val="both"/>
      </w:pPr>
    </w:p>
    <w:p w:rsidR="008822AF" w:rsidRPr="00B220F4" w:rsidRDefault="008822AF">
      <w:pPr>
        <w:pStyle w:val="ConsPlusNonformat"/>
        <w:jc w:val="both"/>
      </w:pPr>
      <w:bookmarkStart w:id="6" w:name="P779"/>
      <w:bookmarkEnd w:id="6"/>
      <w:r w:rsidRPr="00B220F4">
        <w:t xml:space="preserve">          Форма 1.5. Предложения сетевой организации по </w:t>
      </w:r>
      <w:proofErr w:type="gramStart"/>
      <w:r w:rsidRPr="00B220F4">
        <w:t>плановым</w:t>
      </w:r>
      <w:proofErr w:type="gramEnd"/>
    </w:p>
    <w:p w:rsidR="008822AF" w:rsidRPr="00B220F4" w:rsidRDefault="008822AF">
      <w:pPr>
        <w:pStyle w:val="ConsPlusNonformat"/>
        <w:jc w:val="both"/>
      </w:pPr>
      <w:r w:rsidRPr="00B220F4">
        <w:t xml:space="preserve">        значениям показателей надежности и качества услуг на каждый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 расчетный период регулирования в пределах долгосрочного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   </w:t>
      </w:r>
      <w:proofErr w:type="gramStart"/>
      <w:r w:rsidRPr="00B220F4">
        <w:t xml:space="preserve">периода регулирования </w:t>
      </w:r>
      <w:hyperlink w:anchor="P826" w:history="1">
        <w:r w:rsidRPr="00B220F4">
          <w:t>&lt;1&gt;</w:t>
        </w:r>
      </w:hyperlink>
      <w:r w:rsidRPr="00B220F4">
        <w:t xml:space="preserve"> (для долгосрочных периодов</w:t>
      </w:r>
      <w:proofErr w:type="gramEnd"/>
    </w:p>
    <w:p w:rsidR="008822AF" w:rsidRPr="00B220F4" w:rsidRDefault="008822AF">
      <w:pPr>
        <w:pStyle w:val="ConsPlusNonformat"/>
        <w:jc w:val="both"/>
      </w:pPr>
      <w:r w:rsidRPr="00B220F4">
        <w:t xml:space="preserve">          регулирования, </w:t>
      </w:r>
      <w:proofErr w:type="gramStart"/>
      <w:r w:rsidRPr="00B220F4">
        <w:t>начавшихся</w:t>
      </w:r>
      <w:proofErr w:type="gramEnd"/>
      <w:r w:rsidRPr="00B220F4">
        <w:t xml:space="preserve"> с 2014 года до 2018 года)</w:t>
      </w:r>
    </w:p>
    <w:p w:rsidR="008822AF" w:rsidRPr="00B220F4" w:rsidRDefault="008822AF">
      <w:pPr>
        <w:pStyle w:val="ConsPlusNonformat"/>
        <w:jc w:val="both"/>
      </w:pPr>
    </w:p>
    <w:p w:rsidR="008822AF" w:rsidRPr="00B220F4" w:rsidRDefault="008822AF">
      <w:pPr>
        <w:pStyle w:val="ConsPlusNonformat"/>
        <w:jc w:val="both"/>
      </w:pPr>
      <w:r w:rsidRPr="00B220F4">
        <w:t xml:space="preserve">    ___</w:t>
      </w:r>
      <w:r w:rsidR="00E407ED" w:rsidRPr="00B220F4">
        <w:rPr>
          <w:u w:val="single"/>
        </w:rPr>
        <w:t xml:space="preserve"> Акционерное общество «Уральский электрохимический комбинат»</w:t>
      </w:r>
      <w:r w:rsidRPr="00B220F4">
        <w:t>____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            Наименование сетевой организации</w:t>
      </w:r>
    </w:p>
    <w:p w:rsidR="008822AF" w:rsidRPr="00B220F4" w:rsidRDefault="008822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2324"/>
        <w:gridCol w:w="1701"/>
        <w:gridCol w:w="397"/>
        <w:gridCol w:w="397"/>
        <w:gridCol w:w="397"/>
        <w:gridCol w:w="397"/>
        <w:gridCol w:w="397"/>
      </w:tblGrid>
      <w:tr w:rsidR="008822AF" w:rsidRPr="00B220F4">
        <w:tc>
          <w:tcPr>
            <w:tcW w:w="3060" w:type="dxa"/>
            <w:vMerge w:val="restart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Показатель</w:t>
            </w:r>
          </w:p>
        </w:tc>
        <w:tc>
          <w:tcPr>
            <w:tcW w:w="2324" w:type="dxa"/>
            <w:vMerge w:val="restart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 xml:space="preserve">Мероприятия, направленные на улучшение показателя </w:t>
            </w:r>
            <w:hyperlink w:anchor="P827" w:history="1">
              <w:r w:rsidRPr="00B220F4"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Описание (обоснование)</w:t>
            </w:r>
          </w:p>
        </w:tc>
        <w:tc>
          <w:tcPr>
            <w:tcW w:w="1985" w:type="dxa"/>
            <w:gridSpan w:val="5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Значение показателя, годы:</w:t>
            </w:r>
          </w:p>
        </w:tc>
      </w:tr>
      <w:tr w:rsidR="008822AF" w:rsidRPr="00B220F4">
        <w:tc>
          <w:tcPr>
            <w:tcW w:w="3060" w:type="dxa"/>
            <w:vMerge/>
          </w:tcPr>
          <w:p w:rsidR="008822AF" w:rsidRPr="00B220F4" w:rsidRDefault="008822AF"/>
        </w:tc>
        <w:tc>
          <w:tcPr>
            <w:tcW w:w="2324" w:type="dxa"/>
            <w:vMerge/>
          </w:tcPr>
          <w:p w:rsidR="008822AF" w:rsidRPr="00B220F4" w:rsidRDefault="008822AF"/>
        </w:tc>
        <w:tc>
          <w:tcPr>
            <w:tcW w:w="1701" w:type="dxa"/>
            <w:vMerge/>
          </w:tcPr>
          <w:p w:rsidR="008822AF" w:rsidRPr="00B220F4" w:rsidRDefault="008822AF"/>
        </w:tc>
        <w:tc>
          <w:tcPr>
            <w:tcW w:w="397" w:type="dxa"/>
          </w:tcPr>
          <w:p w:rsidR="008822AF" w:rsidRPr="00B220F4" w:rsidRDefault="00E407ED">
            <w:pPr>
              <w:pStyle w:val="ConsPlusNormal"/>
            </w:pPr>
            <w:r w:rsidRPr="00B220F4">
              <w:t>2015</w:t>
            </w:r>
          </w:p>
        </w:tc>
        <w:tc>
          <w:tcPr>
            <w:tcW w:w="397" w:type="dxa"/>
          </w:tcPr>
          <w:p w:rsidR="008822AF" w:rsidRPr="00B220F4" w:rsidRDefault="00E407ED">
            <w:pPr>
              <w:pStyle w:val="ConsPlusNormal"/>
            </w:pPr>
            <w:r w:rsidRPr="00B220F4">
              <w:t>2016</w:t>
            </w:r>
          </w:p>
        </w:tc>
        <w:tc>
          <w:tcPr>
            <w:tcW w:w="397" w:type="dxa"/>
          </w:tcPr>
          <w:p w:rsidR="008822AF" w:rsidRPr="00B220F4" w:rsidRDefault="00E407ED">
            <w:pPr>
              <w:pStyle w:val="ConsPlusNormal"/>
            </w:pPr>
            <w:r w:rsidRPr="00B220F4">
              <w:t>2017</w:t>
            </w:r>
          </w:p>
        </w:tc>
        <w:tc>
          <w:tcPr>
            <w:tcW w:w="397" w:type="dxa"/>
          </w:tcPr>
          <w:p w:rsidR="008822AF" w:rsidRPr="00B220F4" w:rsidRDefault="00E407ED">
            <w:pPr>
              <w:pStyle w:val="ConsPlusNormal"/>
            </w:pPr>
            <w:r w:rsidRPr="00B220F4">
              <w:t>2018</w:t>
            </w:r>
          </w:p>
        </w:tc>
        <w:tc>
          <w:tcPr>
            <w:tcW w:w="397" w:type="dxa"/>
          </w:tcPr>
          <w:p w:rsidR="008822AF" w:rsidRPr="00B220F4" w:rsidRDefault="00E407ED">
            <w:pPr>
              <w:pStyle w:val="ConsPlusNormal"/>
            </w:pPr>
            <w:r w:rsidRPr="00B220F4">
              <w:t>2019</w:t>
            </w:r>
          </w:p>
        </w:tc>
      </w:tr>
      <w:tr w:rsidR="008822AF" w:rsidRPr="00B220F4">
        <w:tc>
          <w:tcPr>
            <w:tcW w:w="3060" w:type="dxa"/>
          </w:tcPr>
          <w:p w:rsidR="008822AF" w:rsidRPr="00B220F4" w:rsidRDefault="008822AF">
            <w:pPr>
              <w:pStyle w:val="ConsPlusNormal"/>
            </w:pPr>
            <w:r w:rsidRPr="00B220F4">
              <w:t>Показатель средней продолжительности прекращений передачи электрической энергии (</w:t>
            </w:r>
            <w:proofErr w:type="spellStart"/>
            <w:r w:rsidRPr="00B220F4">
              <w:t>П</w:t>
            </w:r>
            <w:r w:rsidRPr="00B220F4">
              <w:rPr>
                <w:vertAlign w:val="subscript"/>
              </w:rPr>
              <w:t>п</w:t>
            </w:r>
            <w:proofErr w:type="spellEnd"/>
            <w:r w:rsidRPr="00B220F4">
              <w:t>)</w:t>
            </w:r>
          </w:p>
        </w:tc>
        <w:tc>
          <w:tcPr>
            <w:tcW w:w="2324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1701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397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397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397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397" w:type="dxa"/>
          </w:tcPr>
          <w:p w:rsidR="008822AF" w:rsidRPr="00B220F4" w:rsidRDefault="00D87A4B">
            <w:pPr>
              <w:pStyle w:val="ConsPlusNormal"/>
            </w:pPr>
            <w:r w:rsidRPr="00B220F4">
              <w:t>0</w:t>
            </w:r>
          </w:p>
        </w:tc>
        <w:tc>
          <w:tcPr>
            <w:tcW w:w="397" w:type="dxa"/>
          </w:tcPr>
          <w:p w:rsidR="008822AF" w:rsidRPr="00B220F4" w:rsidRDefault="00D87A4B">
            <w:pPr>
              <w:pStyle w:val="ConsPlusNormal"/>
            </w:pPr>
            <w:r w:rsidRPr="00B220F4">
              <w:t>0</w:t>
            </w:r>
          </w:p>
        </w:tc>
      </w:tr>
      <w:tr w:rsidR="008822AF" w:rsidRPr="00B220F4">
        <w:tc>
          <w:tcPr>
            <w:tcW w:w="3060" w:type="dxa"/>
          </w:tcPr>
          <w:p w:rsidR="008822AF" w:rsidRPr="00B220F4" w:rsidRDefault="008822AF">
            <w:pPr>
              <w:pStyle w:val="ConsPlusNormal"/>
            </w:pPr>
            <w:r w:rsidRPr="00B220F4">
              <w:t>Показатель уровня качества осуществляемого технологического присоединения (</w:t>
            </w:r>
            <w:proofErr w:type="spellStart"/>
            <w:r w:rsidRPr="00B220F4">
              <w:t>П</w:t>
            </w:r>
            <w:r w:rsidRPr="00B220F4">
              <w:rPr>
                <w:vertAlign w:val="subscript"/>
              </w:rPr>
              <w:t>тпр</w:t>
            </w:r>
            <w:proofErr w:type="spellEnd"/>
            <w:r w:rsidRPr="00B220F4">
              <w:t>)</w:t>
            </w:r>
          </w:p>
        </w:tc>
        <w:tc>
          <w:tcPr>
            <w:tcW w:w="2324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1701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397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397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397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397" w:type="dxa"/>
          </w:tcPr>
          <w:p w:rsidR="008822AF" w:rsidRPr="00B220F4" w:rsidRDefault="00D87A4B">
            <w:pPr>
              <w:pStyle w:val="ConsPlusNormal"/>
            </w:pPr>
            <w:r w:rsidRPr="00B220F4">
              <w:t>1</w:t>
            </w:r>
          </w:p>
        </w:tc>
        <w:tc>
          <w:tcPr>
            <w:tcW w:w="397" w:type="dxa"/>
          </w:tcPr>
          <w:p w:rsidR="008822AF" w:rsidRPr="00B220F4" w:rsidRDefault="00D87A4B">
            <w:pPr>
              <w:pStyle w:val="ConsPlusNormal"/>
            </w:pPr>
            <w:r w:rsidRPr="00B220F4">
              <w:t>1</w:t>
            </w:r>
          </w:p>
        </w:tc>
      </w:tr>
      <w:tr w:rsidR="008822AF" w:rsidRPr="00B220F4">
        <w:tc>
          <w:tcPr>
            <w:tcW w:w="3060" w:type="dxa"/>
          </w:tcPr>
          <w:p w:rsidR="008822AF" w:rsidRPr="00B220F4" w:rsidRDefault="008822AF">
            <w:pPr>
              <w:pStyle w:val="ConsPlusNormal"/>
            </w:pPr>
            <w:r w:rsidRPr="00B220F4">
              <w:t xml:space="preserve">Показатель </w:t>
            </w:r>
            <w:proofErr w:type="gramStart"/>
            <w:r w:rsidRPr="00B220F4">
              <w:t>уровня качества обслуживания потребителей услуг</w:t>
            </w:r>
            <w:proofErr w:type="gramEnd"/>
            <w:r w:rsidRPr="00B220F4">
              <w:t xml:space="preserve"> территориальными сетевых организаций (</w:t>
            </w:r>
            <w:proofErr w:type="spellStart"/>
            <w:r w:rsidRPr="00B220F4">
              <w:t>П</w:t>
            </w:r>
            <w:r w:rsidRPr="00B220F4">
              <w:rPr>
                <w:vertAlign w:val="subscript"/>
              </w:rPr>
              <w:t>тсо</w:t>
            </w:r>
            <w:proofErr w:type="spellEnd"/>
            <w:r w:rsidRPr="00B220F4">
              <w:t>)</w:t>
            </w:r>
          </w:p>
        </w:tc>
        <w:tc>
          <w:tcPr>
            <w:tcW w:w="2324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1701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397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397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397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397" w:type="dxa"/>
          </w:tcPr>
          <w:p w:rsidR="008822AF" w:rsidRPr="00B220F4" w:rsidRDefault="00D87A4B">
            <w:pPr>
              <w:pStyle w:val="ConsPlusNormal"/>
            </w:pPr>
            <w:r w:rsidRPr="00B220F4">
              <w:t>1</w:t>
            </w:r>
          </w:p>
        </w:tc>
        <w:tc>
          <w:tcPr>
            <w:tcW w:w="397" w:type="dxa"/>
          </w:tcPr>
          <w:p w:rsidR="008822AF" w:rsidRPr="00B220F4" w:rsidRDefault="00D87A4B">
            <w:pPr>
              <w:pStyle w:val="ConsPlusNormal"/>
            </w:pPr>
            <w:r w:rsidRPr="00B220F4">
              <w:t>1</w:t>
            </w:r>
          </w:p>
        </w:tc>
      </w:tr>
    </w:tbl>
    <w:p w:rsidR="008822AF" w:rsidRPr="00B220F4" w:rsidRDefault="008822AF">
      <w:pPr>
        <w:pStyle w:val="ConsPlusNormal"/>
        <w:jc w:val="both"/>
      </w:pPr>
    </w:p>
    <w:p w:rsidR="008822AF" w:rsidRPr="00B220F4" w:rsidRDefault="008822AF">
      <w:pPr>
        <w:pStyle w:val="ConsPlusNonformat"/>
        <w:jc w:val="both"/>
      </w:pPr>
      <w:r w:rsidRPr="00B220F4">
        <w:t>____</w:t>
      </w:r>
      <w:r w:rsidR="00E407ED" w:rsidRPr="00B220F4">
        <w:rPr>
          <w:u w:val="single"/>
        </w:rPr>
        <w:t xml:space="preserve"> Главный </w:t>
      </w:r>
      <w:proofErr w:type="spellStart"/>
      <w:r w:rsidR="00E407ED" w:rsidRPr="00B220F4">
        <w:rPr>
          <w:u w:val="single"/>
        </w:rPr>
        <w:t>энергетик___В.Р</w:t>
      </w:r>
      <w:proofErr w:type="spellEnd"/>
      <w:r w:rsidR="00E407ED" w:rsidRPr="00B220F4">
        <w:rPr>
          <w:u w:val="single"/>
        </w:rPr>
        <w:t>. Лекомцев</w:t>
      </w:r>
      <w:r w:rsidRPr="00B220F4">
        <w:t>___________________________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     Должность            Ф.И.О.            Подпись</w:t>
      </w:r>
    </w:p>
    <w:p w:rsidR="008822AF" w:rsidRPr="00B220F4" w:rsidRDefault="008822AF">
      <w:pPr>
        <w:pStyle w:val="ConsPlusNormal"/>
        <w:jc w:val="both"/>
      </w:pPr>
    </w:p>
    <w:p w:rsidR="00AB0A8C" w:rsidRDefault="00AB0A8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822AF" w:rsidRPr="00B220F4" w:rsidRDefault="008822AF">
      <w:pPr>
        <w:pStyle w:val="ConsPlusNonformat"/>
        <w:jc w:val="both"/>
      </w:pPr>
      <w:bookmarkStart w:id="7" w:name="P833"/>
      <w:bookmarkStart w:id="8" w:name="P990"/>
      <w:bookmarkEnd w:id="7"/>
      <w:bookmarkEnd w:id="8"/>
      <w:r w:rsidRPr="00B220F4">
        <w:lastRenderedPageBreak/>
        <w:t xml:space="preserve">             Форма 1.9. Данные об </w:t>
      </w:r>
      <w:proofErr w:type="gramStart"/>
      <w:r w:rsidRPr="00B220F4">
        <w:t>экономических</w:t>
      </w:r>
      <w:proofErr w:type="gramEnd"/>
      <w:r w:rsidRPr="00B220F4">
        <w:t xml:space="preserve"> и технических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      </w:t>
      </w:r>
      <w:proofErr w:type="gramStart"/>
      <w:r w:rsidRPr="00B220F4">
        <w:t>характеристиках</w:t>
      </w:r>
      <w:proofErr w:type="gramEnd"/>
      <w:r w:rsidRPr="00B220F4">
        <w:t xml:space="preserve"> и (или) условиях деятельности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           территориальных сетевых организаций</w:t>
      </w:r>
    </w:p>
    <w:p w:rsidR="008822AF" w:rsidRPr="00B220F4" w:rsidRDefault="008822AF">
      <w:pPr>
        <w:pStyle w:val="ConsPlusNonformat"/>
        <w:jc w:val="both"/>
      </w:pPr>
    </w:p>
    <w:p w:rsidR="008822AF" w:rsidRPr="00B220F4" w:rsidRDefault="008822AF">
      <w:pPr>
        <w:pStyle w:val="ConsPlusNonformat"/>
        <w:jc w:val="both"/>
      </w:pPr>
      <w:r w:rsidRPr="00B220F4">
        <w:t xml:space="preserve">    __</w:t>
      </w:r>
      <w:r w:rsidR="0079243F" w:rsidRPr="00B220F4">
        <w:rPr>
          <w:u w:val="single"/>
        </w:rPr>
        <w:t xml:space="preserve"> Акционерное общество «Уральский электрохимический комбинат»</w:t>
      </w:r>
      <w:r w:rsidRPr="00B220F4">
        <w:t>___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Наименование сетевой организации, субъект Российской Федерации</w:t>
      </w:r>
    </w:p>
    <w:p w:rsidR="008822AF" w:rsidRPr="00B220F4" w:rsidRDefault="008822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2974"/>
        <w:gridCol w:w="2721"/>
        <w:gridCol w:w="2705"/>
      </w:tblGrid>
      <w:tr w:rsidR="008822AF" w:rsidRPr="00B220F4">
        <w:tc>
          <w:tcPr>
            <w:tcW w:w="662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 xml:space="preserve">N </w:t>
            </w:r>
            <w:proofErr w:type="gramStart"/>
            <w:r w:rsidRPr="00B220F4">
              <w:t>п</w:t>
            </w:r>
            <w:proofErr w:type="gramEnd"/>
            <w:r w:rsidRPr="00B220F4">
              <w:t>/п</w:t>
            </w:r>
          </w:p>
        </w:tc>
        <w:tc>
          <w:tcPr>
            <w:tcW w:w="2974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 xml:space="preserve">Характеристики и (или) условия деятельности сетевой организации </w:t>
            </w:r>
            <w:hyperlink w:anchor="P1035" w:history="1">
              <w:r w:rsidRPr="00B220F4">
                <w:t>&lt;1&gt;</w:t>
              </w:r>
            </w:hyperlink>
          </w:p>
        </w:tc>
        <w:tc>
          <w:tcPr>
            <w:tcW w:w="2721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Значение характеристики</w:t>
            </w:r>
          </w:p>
        </w:tc>
        <w:tc>
          <w:tcPr>
            <w:tcW w:w="2705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Наименование и реквизиты подтверждающих документов (в том числе внутренних документов сетевой организации)</w:t>
            </w:r>
          </w:p>
        </w:tc>
      </w:tr>
      <w:tr w:rsidR="008822AF" w:rsidRPr="00B220F4">
        <w:tc>
          <w:tcPr>
            <w:tcW w:w="662" w:type="dxa"/>
          </w:tcPr>
          <w:p w:rsidR="008822AF" w:rsidRPr="00B220F4" w:rsidRDefault="008822AF">
            <w:pPr>
              <w:pStyle w:val="ConsPlusNormal"/>
            </w:pPr>
            <w:bookmarkStart w:id="9" w:name="P1001"/>
            <w:bookmarkEnd w:id="9"/>
            <w:r w:rsidRPr="00B220F4">
              <w:t>1</w:t>
            </w:r>
          </w:p>
        </w:tc>
        <w:tc>
          <w:tcPr>
            <w:tcW w:w="2974" w:type="dxa"/>
          </w:tcPr>
          <w:p w:rsidR="008822AF" w:rsidRPr="00B220F4" w:rsidRDefault="008822AF">
            <w:pPr>
              <w:pStyle w:val="ConsPlusNormal"/>
            </w:pPr>
            <w:r w:rsidRPr="00B220F4">
              <w:t xml:space="preserve">Протяженность линий электропередачи в </w:t>
            </w:r>
            <w:proofErr w:type="spellStart"/>
            <w:r w:rsidRPr="00B220F4">
              <w:t>одноцепном</w:t>
            </w:r>
            <w:proofErr w:type="spellEnd"/>
            <w:r w:rsidRPr="00B220F4">
              <w:t xml:space="preserve"> выражении (ЛЭП), </w:t>
            </w:r>
            <w:proofErr w:type="gramStart"/>
            <w:r w:rsidRPr="00B220F4">
              <w:t>км</w:t>
            </w:r>
            <w:proofErr w:type="gramEnd"/>
          </w:p>
        </w:tc>
        <w:tc>
          <w:tcPr>
            <w:tcW w:w="2721" w:type="dxa"/>
            <w:vAlign w:val="center"/>
          </w:tcPr>
          <w:p w:rsidR="008822AF" w:rsidRPr="00B220F4" w:rsidRDefault="0079243F">
            <w:pPr>
              <w:pStyle w:val="ConsPlusNormal"/>
            </w:pPr>
            <w:r w:rsidRPr="00B220F4">
              <w:t>69,25</w:t>
            </w:r>
          </w:p>
        </w:tc>
        <w:tc>
          <w:tcPr>
            <w:tcW w:w="2705" w:type="dxa"/>
          </w:tcPr>
          <w:p w:rsidR="008822AF" w:rsidRPr="00B220F4" w:rsidRDefault="00875D00">
            <w:pPr>
              <w:pStyle w:val="ConsPlusNormal"/>
            </w:pPr>
            <w:r w:rsidRPr="00B220F4">
              <w:t>Альбом схем.</w:t>
            </w:r>
          </w:p>
        </w:tc>
      </w:tr>
      <w:tr w:rsidR="008822AF" w:rsidRPr="00B220F4">
        <w:tc>
          <w:tcPr>
            <w:tcW w:w="662" w:type="dxa"/>
          </w:tcPr>
          <w:p w:rsidR="008822AF" w:rsidRPr="00B220F4" w:rsidRDefault="008822AF">
            <w:pPr>
              <w:pStyle w:val="ConsPlusNormal"/>
            </w:pPr>
            <w:bookmarkStart w:id="10" w:name="P1005"/>
            <w:bookmarkEnd w:id="10"/>
            <w:r w:rsidRPr="00B220F4">
              <w:t>1.1</w:t>
            </w:r>
          </w:p>
        </w:tc>
        <w:tc>
          <w:tcPr>
            <w:tcW w:w="2974" w:type="dxa"/>
          </w:tcPr>
          <w:p w:rsidR="008822AF" w:rsidRPr="00B220F4" w:rsidRDefault="008822AF">
            <w:pPr>
              <w:pStyle w:val="ConsPlusNormal"/>
            </w:pPr>
            <w:r w:rsidRPr="00B220F4">
              <w:t xml:space="preserve">Протяженность кабельных линий электропередачи в </w:t>
            </w:r>
            <w:proofErr w:type="spellStart"/>
            <w:r w:rsidRPr="00B220F4">
              <w:t>одноцепном</w:t>
            </w:r>
            <w:proofErr w:type="spellEnd"/>
            <w:r w:rsidRPr="00B220F4">
              <w:t xml:space="preserve"> выражении, </w:t>
            </w:r>
            <w:proofErr w:type="gramStart"/>
            <w:r w:rsidRPr="00B220F4">
              <w:t>км</w:t>
            </w:r>
            <w:proofErr w:type="gramEnd"/>
          </w:p>
        </w:tc>
        <w:tc>
          <w:tcPr>
            <w:tcW w:w="2721" w:type="dxa"/>
            <w:vAlign w:val="center"/>
          </w:tcPr>
          <w:p w:rsidR="008822AF" w:rsidRPr="00B220F4" w:rsidRDefault="0079243F">
            <w:pPr>
              <w:pStyle w:val="ConsPlusNormal"/>
            </w:pPr>
            <w:r w:rsidRPr="00B220F4">
              <w:t>346</w:t>
            </w:r>
          </w:p>
        </w:tc>
        <w:tc>
          <w:tcPr>
            <w:tcW w:w="2705" w:type="dxa"/>
          </w:tcPr>
          <w:p w:rsidR="008822AF" w:rsidRPr="00B220F4" w:rsidRDefault="00875D00">
            <w:pPr>
              <w:pStyle w:val="ConsPlusNormal"/>
            </w:pPr>
            <w:r w:rsidRPr="00B220F4">
              <w:t>Альбомы кабельных трасс</w:t>
            </w:r>
          </w:p>
        </w:tc>
      </w:tr>
      <w:tr w:rsidR="008822AF" w:rsidRPr="00B220F4">
        <w:tc>
          <w:tcPr>
            <w:tcW w:w="662" w:type="dxa"/>
          </w:tcPr>
          <w:p w:rsidR="008822AF" w:rsidRPr="00B220F4" w:rsidRDefault="008822AF">
            <w:pPr>
              <w:pStyle w:val="ConsPlusNormal"/>
            </w:pPr>
            <w:r w:rsidRPr="00B220F4">
              <w:t>2</w:t>
            </w:r>
          </w:p>
        </w:tc>
        <w:tc>
          <w:tcPr>
            <w:tcW w:w="2974" w:type="dxa"/>
          </w:tcPr>
          <w:p w:rsidR="008822AF" w:rsidRPr="00B220F4" w:rsidRDefault="008822AF">
            <w:pPr>
              <w:pStyle w:val="ConsPlusNormal"/>
            </w:pPr>
            <w:r w:rsidRPr="00B220F4">
              <w:t xml:space="preserve">Доля кабельных линий электропередачи в </w:t>
            </w:r>
            <w:proofErr w:type="spellStart"/>
            <w:r w:rsidRPr="00B220F4">
              <w:t>одноцепном</w:t>
            </w:r>
            <w:proofErr w:type="spellEnd"/>
            <w:r w:rsidRPr="00B220F4">
              <w:t xml:space="preserve"> выражении от общей протяженности линий электропередачи (Доля КЛ), %</w:t>
            </w:r>
          </w:p>
        </w:tc>
        <w:tc>
          <w:tcPr>
            <w:tcW w:w="2721" w:type="dxa"/>
            <w:vAlign w:val="center"/>
          </w:tcPr>
          <w:p w:rsidR="008822AF" w:rsidRPr="00B220F4" w:rsidRDefault="0079243F" w:rsidP="0079243F">
            <w:pPr>
              <w:pStyle w:val="ConsPlusNormal"/>
              <w:jc w:val="center"/>
            </w:pPr>
            <w:r w:rsidRPr="00B220F4">
              <w:t>83</w:t>
            </w:r>
          </w:p>
        </w:tc>
        <w:tc>
          <w:tcPr>
            <w:tcW w:w="2705" w:type="dxa"/>
          </w:tcPr>
          <w:p w:rsidR="008822AF" w:rsidRPr="00B220F4" w:rsidRDefault="0079243F">
            <w:pPr>
              <w:pStyle w:val="ConsPlusNormal"/>
            </w:pPr>
            <w:r w:rsidRPr="00B220F4">
              <w:t>Расчет</w:t>
            </w:r>
          </w:p>
        </w:tc>
      </w:tr>
      <w:tr w:rsidR="008822AF" w:rsidRPr="00B220F4">
        <w:tc>
          <w:tcPr>
            <w:tcW w:w="662" w:type="dxa"/>
          </w:tcPr>
          <w:p w:rsidR="008822AF" w:rsidRPr="00B220F4" w:rsidRDefault="008822AF">
            <w:pPr>
              <w:pStyle w:val="ConsPlusNormal"/>
            </w:pPr>
            <w:r w:rsidRPr="00B220F4">
              <w:t>3</w:t>
            </w:r>
          </w:p>
        </w:tc>
        <w:tc>
          <w:tcPr>
            <w:tcW w:w="2974" w:type="dxa"/>
          </w:tcPr>
          <w:p w:rsidR="008822AF" w:rsidRPr="00B220F4" w:rsidRDefault="008822AF">
            <w:pPr>
              <w:pStyle w:val="ConsPlusNormal"/>
            </w:pPr>
            <w:r w:rsidRPr="00B220F4">
              <w:t>Максимальной за год число точек поставки, шт.</w:t>
            </w:r>
          </w:p>
        </w:tc>
        <w:tc>
          <w:tcPr>
            <w:tcW w:w="2721" w:type="dxa"/>
            <w:vAlign w:val="center"/>
          </w:tcPr>
          <w:p w:rsidR="008822AF" w:rsidRPr="00B220F4" w:rsidRDefault="0076479E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705" w:type="dxa"/>
          </w:tcPr>
          <w:p w:rsidR="008822AF" w:rsidRPr="00B220F4" w:rsidRDefault="008822AF">
            <w:pPr>
              <w:pStyle w:val="ConsPlusNormal"/>
            </w:pPr>
          </w:p>
        </w:tc>
      </w:tr>
      <w:tr w:rsidR="008822AF" w:rsidRPr="00B220F4">
        <w:tc>
          <w:tcPr>
            <w:tcW w:w="662" w:type="dxa"/>
          </w:tcPr>
          <w:p w:rsidR="008822AF" w:rsidRPr="00B220F4" w:rsidRDefault="008822AF">
            <w:pPr>
              <w:pStyle w:val="ConsPlusNormal"/>
            </w:pPr>
            <w:r w:rsidRPr="00B220F4">
              <w:t>4</w:t>
            </w:r>
          </w:p>
        </w:tc>
        <w:tc>
          <w:tcPr>
            <w:tcW w:w="2974" w:type="dxa"/>
          </w:tcPr>
          <w:p w:rsidR="008822AF" w:rsidRPr="00B220F4" w:rsidRDefault="008822AF">
            <w:pPr>
              <w:pStyle w:val="ConsPlusNormal"/>
            </w:pPr>
            <w:r w:rsidRPr="00B220F4">
              <w:t>Число разъединителей и выключателей, шт.</w:t>
            </w:r>
          </w:p>
        </w:tc>
        <w:tc>
          <w:tcPr>
            <w:tcW w:w="2721" w:type="dxa"/>
            <w:vAlign w:val="center"/>
          </w:tcPr>
          <w:p w:rsidR="008822AF" w:rsidRPr="00B220F4" w:rsidRDefault="00875D00">
            <w:pPr>
              <w:pStyle w:val="ConsPlusNormal"/>
            </w:pPr>
            <w:r w:rsidRPr="00B220F4">
              <w:t>1597</w:t>
            </w:r>
          </w:p>
        </w:tc>
        <w:tc>
          <w:tcPr>
            <w:tcW w:w="2705" w:type="dxa"/>
          </w:tcPr>
          <w:p w:rsidR="008822AF" w:rsidRPr="00B220F4" w:rsidRDefault="00875D00">
            <w:pPr>
              <w:pStyle w:val="ConsPlusNormal"/>
            </w:pPr>
            <w:r w:rsidRPr="00B220F4">
              <w:t>Оперативные схемы</w:t>
            </w:r>
          </w:p>
        </w:tc>
      </w:tr>
      <w:tr w:rsidR="008822AF" w:rsidRPr="00B220F4">
        <w:tc>
          <w:tcPr>
            <w:tcW w:w="662" w:type="dxa"/>
          </w:tcPr>
          <w:p w:rsidR="008822AF" w:rsidRPr="00B220F4" w:rsidRDefault="008822AF">
            <w:pPr>
              <w:pStyle w:val="ConsPlusNormal"/>
            </w:pPr>
            <w:r w:rsidRPr="00B220F4">
              <w:t>5</w:t>
            </w:r>
          </w:p>
        </w:tc>
        <w:tc>
          <w:tcPr>
            <w:tcW w:w="2974" w:type="dxa"/>
          </w:tcPr>
          <w:p w:rsidR="008822AF" w:rsidRPr="00B220F4" w:rsidRDefault="008822AF">
            <w:pPr>
              <w:pStyle w:val="ConsPlusNormal"/>
            </w:pPr>
            <w:r w:rsidRPr="00B220F4">
              <w:t>Средняя летняя температура, °C</w:t>
            </w:r>
          </w:p>
        </w:tc>
        <w:tc>
          <w:tcPr>
            <w:tcW w:w="2721" w:type="dxa"/>
            <w:vAlign w:val="center"/>
          </w:tcPr>
          <w:p w:rsidR="008822AF" w:rsidRPr="00B220F4" w:rsidRDefault="00875D00">
            <w:pPr>
              <w:pStyle w:val="ConsPlusNormal"/>
            </w:pPr>
            <w:r w:rsidRPr="00B220F4">
              <w:t>14,6</w:t>
            </w:r>
          </w:p>
        </w:tc>
        <w:tc>
          <w:tcPr>
            <w:tcW w:w="2705" w:type="dxa"/>
          </w:tcPr>
          <w:p w:rsidR="008822AF" w:rsidRPr="00B220F4" w:rsidRDefault="00875D00">
            <w:pPr>
              <w:pStyle w:val="ConsPlusNormal"/>
            </w:pPr>
            <w:r w:rsidRPr="00B220F4">
              <w:t>Сборник ФСГС "Регионы России. Основные характеристики субъектов РФ"</w:t>
            </w:r>
          </w:p>
        </w:tc>
      </w:tr>
      <w:tr w:rsidR="008822AF" w:rsidRPr="00B220F4">
        <w:tc>
          <w:tcPr>
            <w:tcW w:w="662" w:type="dxa"/>
          </w:tcPr>
          <w:p w:rsidR="008822AF" w:rsidRPr="00B220F4" w:rsidRDefault="008822AF">
            <w:pPr>
              <w:pStyle w:val="ConsPlusNormal"/>
            </w:pPr>
            <w:r w:rsidRPr="00B220F4">
              <w:t>6</w:t>
            </w:r>
          </w:p>
        </w:tc>
        <w:tc>
          <w:tcPr>
            <w:tcW w:w="2974" w:type="dxa"/>
          </w:tcPr>
          <w:p w:rsidR="008822AF" w:rsidRPr="00B220F4" w:rsidRDefault="008822AF">
            <w:pPr>
              <w:pStyle w:val="ConsPlusNormal"/>
            </w:pPr>
            <w:r w:rsidRPr="00B220F4">
              <w:t xml:space="preserve">Номер группы (m) территориальной сетевой организации по показателю </w:t>
            </w:r>
            <w:proofErr w:type="spellStart"/>
            <w:proofErr w:type="gramStart"/>
            <w:r w:rsidRPr="00B220F4">
              <w:t>П</w:t>
            </w:r>
            <w:proofErr w:type="gramEnd"/>
            <w:r w:rsidRPr="00B220F4">
              <w:t>saidi</w:t>
            </w:r>
            <w:proofErr w:type="spellEnd"/>
          </w:p>
        </w:tc>
        <w:tc>
          <w:tcPr>
            <w:tcW w:w="2721" w:type="dxa"/>
            <w:vAlign w:val="center"/>
          </w:tcPr>
          <w:p w:rsidR="008822AF" w:rsidRPr="00B220F4" w:rsidRDefault="00AB0A8C" w:rsidP="00875D00">
            <w:pPr>
              <w:pStyle w:val="ConsPlusNormal"/>
              <w:jc w:val="center"/>
            </w:pPr>
            <w:hyperlink w:anchor="P3530" w:history="1">
              <w:r w:rsidR="00875D00" w:rsidRPr="00B220F4">
                <w:t>5</w:t>
              </w:r>
            </w:hyperlink>
          </w:p>
        </w:tc>
        <w:tc>
          <w:tcPr>
            <w:tcW w:w="2705" w:type="dxa"/>
            <w:vAlign w:val="center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-</w:t>
            </w:r>
          </w:p>
        </w:tc>
      </w:tr>
      <w:tr w:rsidR="008822AF" w:rsidRPr="00B220F4">
        <w:tc>
          <w:tcPr>
            <w:tcW w:w="662" w:type="dxa"/>
          </w:tcPr>
          <w:p w:rsidR="008822AF" w:rsidRPr="00B220F4" w:rsidRDefault="008822AF">
            <w:pPr>
              <w:pStyle w:val="ConsPlusNormal"/>
            </w:pPr>
            <w:r w:rsidRPr="00B220F4">
              <w:t>7</w:t>
            </w:r>
          </w:p>
        </w:tc>
        <w:tc>
          <w:tcPr>
            <w:tcW w:w="2974" w:type="dxa"/>
          </w:tcPr>
          <w:p w:rsidR="008822AF" w:rsidRPr="00B220F4" w:rsidRDefault="008822AF">
            <w:pPr>
              <w:pStyle w:val="ConsPlusNormal"/>
            </w:pPr>
            <w:r w:rsidRPr="00B220F4">
              <w:t xml:space="preserve">Номер группы (m) территориальной сетевой организации по показателю </w:t>
            </w:r>
            <w:proofErr w:type="spellStart"/>
            <w:proofErr w:type="gramStart"/>
            <w:r w:rsidRPr="00B220F4">
              <w:t>П</w:t>
            </w:r>
            <w:proofErr w:type="gramEnd"/>
            <w:r w:rsidRPr="00B220F4">
              <w:t>saifi</w:t>
            </w:r>
            <w:proofErr w:type="spellEnd"/>
          </w:p>
        </w:tc>
        <w:tc>
          <w:tcPr>
            <w:tcW w:w="2721" w:type="dxa"/>
            <w:vAlign w:val="center"/>
          </w:tcPr>
          <w:p w:rsidR="008822AF" w:rsidRPr="00B220F4" w:rsidRDefault="00AB0A8C" w:rsidP="00875D00">
            <w:pPr>
              <w:pStyle w:val="ConsPlusNormal"/>
              <w:jc w:val="center"/>
            </w:pPr>
            <w:hyperlink w:anchor="P3578" w:history="1">
              <w:r w:rsidR="00875D00" w:rsidRPr="00B220F4">
                <w:t>5</w:t>
              </w:r>
            </w:hyperlink>
          </w:p>
        </w:tc>
        <w:tc>
          <w:tcPr>
            <w:tcW w:w="2705" w:type="dxa"/>
            <w:vAlign w:val="center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-</w:t>
            </w:r>
          </w:p>
        </w:tc>
      </w:tr>
    </w:tbl>
    <w:p w:rsidR="008822AF" w:rsidRPr="00B220F4" w:rsidRDefault="008822AF">
      <w:pPr>
        <w:pStyle w:val="ConsPlusNormal"/>
        <w:jc w:val="both"/>
      </w:pPr>
    </w:p>
    <w:p w:rsidR="0079243F" w:rsidRPr="00B220F4" w:rsidRDefault="0079243F" w:rsidP="0079243F">
      <w:pPr>
        <w:pStyle w:val="ConsPlusNonformat"/>
        <w:jc w:val="both"/>
      </w:pPr>
      <w:r w:rsidRPr="00B220F4">
        <w:t>____</w:t>
      </w:r>
      <w:r w:rsidRPr="00B220F4">
        <w:rPr>
          <w:u w:val="single"/>
        </w:rPr>
        <w:t xml:space="preserve"> Главный </w:t>
      </w:r>
      <w:proofErr w:type="spellStart"/>
      <w:r w:rsidRPr="00B220F4">
        <w:rPr>
          <w:u w:val="single"/>
        </w:rPr>
        <w:t>энергетик___В.Р</w:t>
      </w:r>
      <w:proofErr w:type="spellEnd"/>
      <w:r w:rsidRPr="00B220F4">
        <w:rPr>
          <w:u w:val="single"/>
        </w:rPr>
        <w:t>. Лекомцев</w:t>
      </w:r>
      <w:r w:rsidRPr="00B220F4">
        <w:t>___________________________</w:t>
      </w:r>
    </w:p>
    <w:p w:rsidR="0079243F" w:rsidRPr="00B220F4" w:rsidRDefault="0079243F" w:rsidP="0079243F">
      <w:pPr>
        <w:pStyle w:val="ConsPlusNonformat"/>
        <w:jc w:val="both"/>
      </w:pPr>
      <w:r w:rsidRPr="00B220F4">
        <w:t xml:space="preserve">              Должность            Ф.И.О.            Подпись</w:t>
      </w:r>
    </w:p>
    <w:p w:rsidR="008822AF" w:rsidRPr="00B220F4" w:rsidRDefault="008822AF">
      <w:pPr>
        <w:pStyle w:val="ConsPlusNormal"/>
        <w:jc w:val="right"/>
        <w:outlineLvl w:val="2"/>
      </w:pPr>
    </w:p>
    <w:p w:rsidR="00AB0A8C" w:rsidRDefault="008822AF">
      <w:pPr>
        <w:pStyle w:val="ConsPlusNonformat"/>
        <w:jc w:val="both"/>
      </w:pPr>
      <w:bookmarkStart w:id="11" w:name="P1064"/>
      <w:bookmarkEnd w:id="11"/>
      <w:r w:rsidRPr="00B220F4">
        <w:t xml:space="preserve">      </w:t>
      </w:r>
    </w:p>
    <w:p w:rsidR="00AB0A8C" w:rsidRDefault="00AB0A8C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822AF" w:rsidRPr="00B220F4" w:rsidRDefault="008822AF">
      <w:pPr>
        <w:pStyle w:val="ConsPlusNonformat"/>
        <w:jc w:val="both"/>
      </w:pPr>
      <w:r w:rsidRPr="00B220F4">
        <w:lastRenderedPageBreak/>
        <w:t xml:space="preserve">    Форма 2.1. Расчет значения индикатора информативности</w:t>
      </w:r>
    </w:p>
    <w:p w:rsidR="008822AF" w:rsidRPr="00B220F4" w:rsidRDefault="008822AF">
      <w:pPr>
        <w:pStyle w:val="ConsPlusNonformat"/>
        <w:jc w:val="both"/>
      </w:pPr>
    </w:p>
    <w:p w:rsidR="008822AF" w:rsidRPr="00B220F4" w:rsidRDefault="008822AF">
      <w:pPr>
        <w:pStyle w:val="ConsPlusNonformat"/>
        <w:jc w:val="both"/>
      </w:pPr>
      <w:r w:rsidRPr="00B220F4">
        <w:t xml:space="preserve">    __</w:t>
      </w:r>
      <w:r w:rsidR="00591133" w:rsidRPr="00B220F4">
        <w:rPr>
          <w:u w:val="single"/>
        </w:rPr>
        <w:t xml:space="preserve"> Акционерное общество «Уральский электрохимический комбинат»</w:t>
      </w:r>
      <w:r w:rsidRPr="00B220F4">
        <w:t>_____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    Наименование территориальной сетевой организации</w:t>
      </w:r>
    </w:p>
    <w:p w:rsidR="008822AF" w:rsidRPr="00B220F4" w:rsidRDefault="008822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134"/>
        <w:gridCol w:w="1077"/>
        <w:gridCol w:w="964"/>
        <w:gridCol w:w="964"/>
        <w:gridCol w:w="1077"/>
      </w:tblGrid>
      <w:tr w:rsidR="008822AF" w:rsidRPr="00B220F4">
        <w:tc>
          <w:tcPr>
            <w:tcW w:w="3855" w:type="dxa"/>
            <w:vMerge w:val="restart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Параметр (критерий), характеризующий индикатор</w:t>
            </w:r>
          </w:p>
        </w:tc>
        <w:tc>
          <w:tcPr>
            <w:tcW w:w="2211" w:type="dxa"/>
            <w:gridSpan w:val="2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Значение</w:t>
            </w:r>
          </w:p>
        </w:tc>
        <w:tc>
          <w:tcPr>
            <w:tcW w:w="964" w:type="dxa"/>
            <w:vMerge w:val="restart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 xml:space="preserve">Ф / </w:t>
            </w:r>
            <w:proofErr w:type="gramStart"/>
            <w:r w:rsidRPr="00B220F4">
              <w:t>П</w:t>
            </w:r>
            <w:proofErr w:type="gramEnd"/>
            <w:r w:rsidRPr="00B220F4">
              <w:t xml:space="preserve"> x 100, %</w:t>
            </w:r>
          </w:p>
        </w:tc>
        <w:tc>
          <w:tcPr>
            <w:tcW w:w="964" w:type="dxa"/>
            <w:vMerge w:val="restart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Зависимость</w:t>
            </w:r>
          </w:p>
        </w:tc>
        <w:tc>
          <w:tcPr>
            <w:tcW w:w="1077" w:type="dxa"/>
            <w:vMerge w:val="restart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Оценочный балл</w:t>
            </w:r>
          </w:p>
        </w:tc>
      </w:tr>
      <w:tr w:rsidR="008822AF" w:rsidRPr="00B220F4">
        <w:tc>
          <w:tcPr>
            <w:tcW w:w="3855" w:type="dxa"/>
            <w:vMerge/>
          </w:tcPr>
          <w:p w:rsidR="008822AF" w:rsidRPr="00B220F4" w:rsidRDefault="008822AF"/>
        </w:tc>
        <w:tc>
          <w:tcPr>
            <w:tcW w:w="1134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фактическое (Ф)</w:t>
            </w:r>
          </w:p>
        </w:tc>
        <w:tc>
          <w:tcPr>
            <w:tcW w:w="1077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плановое (П)</w:t>
            </w:r>
          </w:p>
        </w:tc>
        <w:tc>
          <w:tcPr>
            <w:tcW w:w="964" w:type="dxa"/>
            <w:vMerge/>
          </w:tcPr>
          <w:p w:rsidR="008822AF" w:rsidRPr="00B220F4" w:rsidRDefault="008822AF"/>
        </w:tc>
        <w:tc>
          <w:tcPr>
            <w:tcW w:w="964" w:type="dxa"/>
            <w:vMerge/>
          </w:tcPr>
          <w:p w:rsidR="008822AF" w:rsidRPr="00B220F4" w:rsidRDefault="008822AF"/>
        </w:tc>
        <w:tc>
          <w:tcPr>
            <w:tcW w:w="1077" w:type="dxa"/>
            <w:vMerge/>
          </w:tcPr>
          <w:p w:rsidR="008822AF" w:rsidRPr="00B220F4" w:rsidRDefault="008822AF"/>
        </w:tc>
      </w:tr>
      <w:tr w:rsidR="008822AF" w:rsidRPr="00B220F4">
        <w:tc>
          <w:tcPr>
            <w:tcW w:w="3855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1</w:t>
            </w:r>
          </w:p>
        </w:tc>
        <w:tc>
          <w:tcPr>
            <w:tcW w:w="1134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2</w:t>
            </w:r>
          </w:p>
        </w:tc>
        <w:tc>
          <w:tcPr>
            <w:tcW w:w="1077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3</w:t>
            </w:r>
          </w:p>
        </w:tc>
        <w:tc>
          <w:tcPr>
            <w:tcW w:w="964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4</w:t>
            </w:r>
          </w:p>
        </w:tc>
        <w:tc>
          <w:tcPr>
            <w:tcW w:w="964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5</w:t>
            </w:r>
          </w:p>
        </w:tc>
        <w:tc>
          <w:tcPr>
            <w:tcW w:w="1077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6</w:t>
            </w:r>
          </w:p>
        </w:tc>
      </w:tr>
      <w:tr w:rsidR="00407C72" w:rsidRPr="00B220F4">
        <w:tc>
          <w:tcPr>
            <w:tcW w:w="3855" w:type="dxa"/>
          </w:tcPr>
          <w:p w:rsidR="00407C72" w:rsidRPr="00B220F4" w:rsidRDefault="00407C72">
            <w:pPr>
              <w:pStyle w:val="ConsPlusNormal"/>
            </w:pPr>
            <w:r w:rsidRPr="00B220F4">
              <w:t>1. Возможность личного приема заявителей и потребителей услуг уполномоченными должностными лицами территориальной сетевой организации - всего</w:t>
            </w:r>
          </w:p>
        </w:tc>
        <w:tc>
          <w:tcPr>
            <w:tcW w:w="113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-</w:t>
            </w:r>
          </w:p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 xml:space="preserve"> </w:t>
            </w:r>
          </w:p>
        </w:tc>
        <w:tc>
          <w:tcPr>
            <w:tcW w:w="1077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-</w:t>
            </w:r>
          </w:p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 xml:space="preserve"> </w:t>
            </w:r>
          </w:p>
        </w:tc>
        <w:tc>
          <w:tcPr>
            <w:tcW w:w="96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-</w:t>
            </w:r>
          </w:p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 xml:space="preserve"> </w:t>
            </w:r>
          </w:p>
        </w:tc>
        <w:tc>
          <w:tcPr>
            <w:tcW w:w="96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-</w:t>
            </w:r>
          </w:p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 xml:space="preserve"> </w:t>
            </w:r>
          </w:p>
        </w:tc>
        <w:tc>
          <w:tcPr>
            <w:tcW w:w="1077" w:type="dxa"/>
          </w:tcPr>
          <w:p w:rsidR="00407C72" w:rsidRPr="00B220F4" w:rsidRDefault="00407C72" w:rsidP="00DA2D3F">
            <w:pPr>
              <w:pStyle w:val="FORMATTEXT"/>
              <w:jc w:val="center"/>
            </w:pP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</w:tr>
      <w:tr w:rsidR="00407C72" w:rsidRPr="00B220F4">
        <w:tc>
          <w:tcPr>
            <w:tcW w:w="3855" w:type="dxa"/>
          </w:tcPr>
          <w:p w:rsidR="00407C72" w:rsidRPr="00B220F4" w:rsidRDefault="00407C72">
            <w:pPr>
              <w:pStyle w:val="ConsPlusNormal"/>
            </w:pPr>
            <w:r w:rsidRPr="00B220F4">
              <w:t>в том числе по критериям:</w:t>
            </w:r>
          </w:p>
        </w:tc>
        <w:tc>
          <w:tcPr>
            <w:tcW w:w="1134" w:type="dxa"/>
          </w:tcPr>
          <w:p w:rsidR="00407C72" w:rsidRPr="00B220F4" w:rsidRDefault="00407C72" w:rsidP="00DA2D3F">
            <w:pPr>
              <w:pStyle w:val="FORMATTEXT"/>
            </w:pPr>
          </w:p>
          <w:p w:rsidR="00407C72" w:rsidRPr="00B220F4" w:rsidRDefault="00407C72" w:rsidP="00DA2D3F">
            <w:pPr>
              <w:pStyle w:val="FORMATTEXT"/>
            </w:pPr>
          </w:p>
        </w:tc>
        <w:tc>
          <w:tcPr>
            <w:tcW w:w="1077" w:type="dxa"/>
          </w:tcPr>
          <w:p w:rsidR="00407C72" w:rsidRPr="00B220F4" w:rsidRDefault="00407C72" w:rsidP="00DA2D3F">
            <w:pPr>
              <w:pStyle w:val="FORMATTEXT"/>
            </w:pPr>
          </w:p>
          <w:p w:rsidR="00407C72" w:rsidRPr="00B220F4" w:rsidRDefault="00407C72" w:rsidP="00DA2D3F">
            <w:pPr>
              <w:pStyle w:val="FORMATTEXT"/>
            </w:pPr>
          </w:p>
        </w:tc>
        <w:tc>
          <w:tcPr>
            <w:tcW w:w="964" w:type="dxa"/>
          </w:tcPr>
          <w:p w:rsidR="00407C72" w:rsidRPr="00B220F4" w:rsidRDefault="00407C72" w:rsidP="00DA2D3F">
            <w:pPr>
              <w:pStyle w:val="FORMATTEXT"/>
            </w:pPr>
          </w:p>
          <w:p w:rsidR="00407C72" w:rsidRPr="00B220F4" w:rsidRDefault="00407C72" w:rsidP="00DA2D3F">
            <w:pPr>
              <w:pStyle w:val="FORMATTEXT"/>
            </w:pPr>
          </w:p>
        </w:tc>
        <w:tc>
          <w:tcPr>
            <w:tcW w:w="964" w:type="dxa"/>
          </w:tcPr>
          <w:p w:rsidR="00407C72" w:rsidRPr="00B220F4" w:rsidRDefault="00407C72" w:rsidP="00DA2D3F">
            <w:pPr>
              <w:pStyle w:val="FORMATTEXT"/>
            </w:pPr>
          </w:p>
          <w:p w:rsidR="00407C72" w:rsidRPr="00B220F4" w:rsidRDefault="00407C72" w:rsidP="00DA2D3F">
            <w:pPr>
              <w:pStyle w:val="FORMATTEXT"/>
            </w:pPr>
          </w:p>
        </w:tc>
        <w:tc>
          <w:tcPr>
            <w:tcW w:w="1077" w:type="dxa"/>
          </w:tcPr>
          <w:p w:rsidR="00407C72" w:rsidRPr="00B220F4" w:rsidRDefault="00407C72" w:rsidP="00DA2D3F">
            <w:pPr>
              <w:pStyle w:val="FORMATTEXT"/>
              <w:jc w:val="center"/>
            </w:pP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</w:tr>
      <w:tr w:rsidR="00407C72" w:rsidRPr="00B220F4">
        <w:tc>
          <w:tcPr>
            <w:tcW w:w="3855" w:type="dxa"/>
          </w:tcPr>
          <w:p w:rsidR="00407C72" w:rsidRPr="00B220F4" w:rsidRDefault="00407C72">
            <w:pPr>
              <w:pStyle w:val="ConsPlusNormal"/>
            </w:pPr>
            <w:r w:rsidRPr="00B220F4">
              <w:t>1.1. Количество структурных подразделений по работе с заявителями и потребителями услуг в процентном отношении к общему количеству структурных подразделений</w:t>
            </w:r>
          </w:p>
        </w:tc>
        <w:tc>
          <w:tcPr>
            <w:tcW w:w="113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5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5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100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 xml:space="preserve">прямая 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3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</w:tr>
      <w:tr w:rsidR="00407C72" w:rsidRPr="00B220F4">
        <w:tc>
          <w:tcPr>
            <w:tcW w:w="3855" w:type="dxa"/>
          </w:tcPr>
          <w:p w:rsidR="00407C72" w:rsidRPr="00B220F4" w:rsidRDefault="00407C72">
            <w:pPr>
              <w:pStyle w:val="ConsPlusNormal"/>
            </w:pPr>
            <w:r w:rsidRPr="00B220F4">
              <w:t>1.2. Количество утвержденных территориальной сетевой организацией в установленном порядке организационно-распорядительных документов по вопросам работы с заявителями и потребителями услуг - всего, шт.</w:t>
            </w:r>
          </w:p>
        </w:tc>
        <w:tc>
          <w:tcPr>
            <w:tcW w:w="113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25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25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100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 xml:space="preserve">прямая 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3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</w:tr>
      <w:tr w:rsidR="00407C72" w:rsidRPr="00B220F4">
        <w:tc>
          <w:tcPr>
            <w:tcW w:w="3855" w:type="dxa"/>
          </w:tcPr>
          <w:p w:rsidR="00407C72" w:rsidRPr="00B220F4" w:rsidRDefault="00407C72">
            <w:pPr>
              <w:pStyle w:val="ConsPlusNormal"/>
            </w:pPr>
            <w:r w:rsidRPr="00B220F4">
              <w:t>в том числе:</w:t>
            </w:r>
          </w:p>
        </w:tc>
        <w:tc>
          <w:tcPr>
            <w:tcW w:w="1134" w:type="dxa"/>
          </w:tcPr>
          <w:p w:rsidR="00407C72" w:rsidRPr="00B220F4" w:rsidRDefault="00407C72" w:rsidP="00DA2D3F">
            <w:pPr>
              <w:pStyle w:val="FORMATTEXT"/>
            </w:pPr>
          </w:p>
          <w:p w:rsidR="00407C72" w:rsidRPr="00B220F4" w:rsidRDefault="00407C72" w:rsidP="00DA2D3F">
            <w:pPr>
              <w:pStyle w:val="FORMATTEXT"/>
            </w:pPr>
          </w:p>
        </w:tc>
        <w:tc>
          <w:tcPr>
            <w:tcW w:w="1077" w:type="dxa"/>
          </w:tcPr>
          <w:p w:rsidR="00407C72" w:rsidRPr="00B220F4" w:rsidRDefault="00407C72" w:rsidP="00DA2D3F">
            <w:pPr>
              <w:pStyle w:val="FORMATTEXT"/>
            </w:pPr>
          </w:p>
          <w:p w:rsidR="00407C72" w:rsidRPr="00B220F4" w:rsidRDefault="00407C72" w:rsidP="00DA2D3F">
            <w:pPr>
              <w:pStyle w:val="FORMATTEXT"/>
            </w:pPr>
          </w:p>
        </w:tc>
        <w:tc>
          <w:tcPr>
            <w:tcW w:w="964" w:type="dxa"/>
          </w:tcPr>
          <w:p w:rsidR="00407C72" w:rsidRPr="00B220F4" w:rsidRDefault="00407C72" w:rsidP="00DA2D3F">
            <w:pPr>
              <w:pStyle w:val="FORMATTEXT"/>
              <w:jc w:val="center"/>
            </w:pP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407C72" w:rsidRPr="00B220F4" w:rsidRDefault="00407C72" w:rsidP="00DA2D3F">
            <w:pPr>
              <w:pStyle w:val="FORMATTEXT"/>
            </w:pPr>
          </w:p>
          <w:p w:rsidR="00407C72" w:rsidRPr="00B220F4" w:rsidRDefault="00407C72" w:rsidP="00DA2D3F">
            <w:pPr>
              <w:pStyle w:val="FORMATTEXT"/>
            </w:pPr>
          </w:p>
        </w:tc>
        <w:tc>
          <w:tcPr>
            <w:tcW w:w="1077" w:type="dxa"/>
          </w:tcPr>
          <w:p w:rsidR="00407C72" w:rsidRPr="00B220F4" w:rsidRDefault="00407C72" w:rsidP="00DA2D3F">
            <w:pPr>
              <w:pStyle w:val="FORMATTEXT"/>
            </w:pPr>
          </w:p>
          <w:p w:rsidR="00407C72" w:rsidRPr="00B220F4" w:rsidRDefault="00407C72" w:rsidP="00DA2D3F">
            <w:pPr>
              <w:pStyle w:val="FORMATTEXT"/>
            </w:pPr>
          </w:p>
        </w:tc>
      </w:tr>
      <w:tr w:rsidR="00407C72" w:rsidRPr="00B220F4">
        <w:tc>
          <w:tcPr>
            <w:tcW w:w="3855" w:type="dxa"/>
          </w:tcPr>
          <w:p w:rsidR="00407C72" w:rsidRPr="00B220F4" w:rsidRDefault="00407C72">
            <w:pPr>
              <w:pStyle w:val="ConsPlusNormal"/>
            </w:pPr>
            <w:r w:rsidRPr="00B220F4">
              <w:t>а) регламенты оказания услуг и рассмотрения обращений заявителей и потребителей услуг, шт.</w:t>
            </w:r>
          </w:p>
        </w:tc>
        <w:tc>
          <w:tcPr>
            <w:tcW w:w="113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25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25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100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-</w:t>
            </w:r>
          </w:p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 xml:space="preserve"> </w:t>
            </w:r>
          </w:p>
        </w:tc>
        <w:tc>
          <w:tcPr>
            <w:tcW w:w="1077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-</w:t>
            </w:r>
          </w:p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 xml:space="preserve"> </w:t>
            </w:r>
          </w:p>
        </w:tc>
      </w:tr>
      <w:tr w:rsidR="00407C72" w:rsidRPr="00B220F4">
        <w:tc>
          <w:tcPr>
            <w:tcW w:w="3855" w:type="dxa"/>
          </w:tcPr>
          <w:p w:rsidR="00407C72" w:rsidRPr="00B220F4" w:rsidRDefault="00407C72">
            <w:pPr>
              <w:pStyle w:val="ConsPlusNormal"/>
            </w:pPr>
            <w:r w:rsidRPr="00B220F4">
              <w:t>б) наличие положения о деятельности структурного подразделения по работе с заявителями и потребителями услуг (наличие - 1, отсутствие - 0), шт.</w:t>
            </w:r>
          </w:p>
        </w:tc>
        <w:tc>
          <w:tcPr>
            <w:tcW w:w="113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1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1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100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-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-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</w:tr>
      <w:tr w:rsidR="00407C72" w:rsidRPr="00B220F4">
        <w:tc>
          <w:tcPr>
            <w:tcW w:w="3855" w:type="dxa"/>
          </w:tcPr>
          <w:p w:rsidR="00407C72" w:rsidRPr="00B220F4" w:rsidRDefault="00407C72">
            <w:pPr>
              <w:pStyle w:val="ConsPlusNormal"/>
            </w:pPr>
            <w:r w:rsidRPr="00B220F4">
              <w:t>в) должностные инструкции сотрудников, обслуживающих заявителей и потребителей услуг, шт.</w:t>
            </w:r>
          </w:p>
        </w:tc>
        <w:tc>
          <w:tcPr>
            <w:tcW w:w="113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4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4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100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-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-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</w:tr>
      <w:tr w:rsidR="00407C72" w:rsidRPr="00B220F4">
        <w:tc>
          <w:tcPr>
            <w:tcW w:w="3855" w:type="dxa"/>
          </w:tcPr>
          <w:p w:rsidR="00407C72" w:rsidRPr="00B220F4" w:rsidRDefault="00407C72">
            <w:pPr>
              <w:pStyle w:val="ConsPlusNormal"/>
            </w:pPr>
            <w:r w:rsidRPr="00B220F4">
              <w:t xml:space="preserve">г) утвержденные территориальной сетевой организацией в установленном порядке формы отчетности о работе с заявителями и </w:t>
            </w:r>
            <w:r w:rsidRPr="00B220F4">
              <w:lastRenderedPageBreak/>
              <w:t>потребителями услуг, шт.</w:t>
            </w:r>
          </w:p>
        </w:tc>
        <w:tc>
          <w:tcPr>
            <w:tcW w:w="113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lastRenderedPageBreak/>
              <w:t>1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1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100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-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-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</w:tr>
      <w:tr w:rsidR="00407C72" w:rsidRPr="00B220F4">
        <w:tc>
          <w:tcPr>
            <w:tcW w:w="3855" w:type="dxa"/>
          </w:tcPr>
          <w:p w:rsidR="00407C72" w:rsidRPr="00B220F4" w:rsidRDefault="00407C72">
            <w:pPr>
              <w:pStyle w:val="ConsPlusNormal"/>
            </w:pPr>
            <w:r w:rsidRPr="00B220F4">
              <w:lastRenderedPageBreak/>
              <w:t>2. Наличие телефонной связи для обращений потребителей услуг к уполномоченным должностным лицам территориальной сетевой организации</w:t>
            </w:r>
          </w:p>
        </w:tc>
        <w:tc>
          <w:tcPr>
            <w:tcW w:w="1134" w:type="dxa"/>
          </w:tcPr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407C72" w:rsidRPr="00B220F4" w:rsidRDefault="00407C72" w:rsidP="00DA2D3F">
            <w:pPr>
              <w:pStyle w:val="FORMATTEXT"/>
              <w:jc w:val="center"/>
            </w:pPr>
          </w:p>
        </w:tc>
      </w:tr>
      <w:tr w:rsidR="00407C72" w:rsidRPr="00B220F4">
        <w:tc>
          <w:tcPr>
            <w:tcW w:w="3855" w:type="dxa"/>
          </w:tcPr>
          <w:p w:rsidR="00407C72" w:rsidRPr="00B220F4" w:rsidRDefault="00407C72">
            <w:pPr>
              <w:pStyle w:val="ConsPlusNormal"/>
            </w:pPr>
            <w:r w:rsidRPr="00B220F4">
              <w:t>в том числе по критериям:</w:t>
            </w:r>
          </w:p>
        </w:tc>
        <w:tc>
          <w:tcPr>
            <w:tcW w:w="1134" w:type="dxa"/>
          </w:tcPr>
          <w:p w:rsidR="00407C72" w:rsidRPr="00B220F4" w:rsidRDefault="00407C72" w:rsidP="00DA2D3F">
            <w:pPr>
              <w:pStyle w:val="FORMATTEXT"/>
            </w:pPr>
          </w:p>
          <w:p w:rsidR="00407C72" w:rsidRPr="00B220F4" w:rsidRDefault="00407C72" w:rsidP="00DA2D3F">
            <w:pPr>
              <w:pStyle w:val="FORMATTEXT"/>
            </w:pPr>
          </w:p>
        </w:tc>
        <w:tc>
          <w:tcPr>
            <w:tcW w:w="1077" w:type="dxa"/>
          </w:tcPr>
          <w:p w:rsidR="00407C72" w:rsidRPr="00B220F4" w:rsidRDefault="00407C72" w:rsidP="00DA2D3F">
            <w:pPr>
              <w:pStyle w:val="FORMATTEXT"/>
            </w:pPr>
          </w:p>
          <w:p w:rsidR="00407C72" w:rsidRPr="00B220F4" w:rsidRDefault="00407C72" w:rsidP="00DA2D3F">
            <w:pPr>
              <w:pStyle w:val="FORMATTEXT"/>
            </w:pPr>
          </w:p>
        </w:tc>
        <w:tc>
          <w:tcPr>
            <w:tcW w:w="964" w:type="dxa"/>
          </w:tcPr>
          <w:p w:rsidR="00407C72" w:rsidRPr="00B220F4" w:rsidRDefault="00407C72" w:rsidP="00DA2D3F">
            <w:pPr>
              <w:pStyle w:val="FORMATTEXT"/>
              <w:jc w:val="center"/>
            </w:pP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407C72" w:rsidRPr="00B220F4" w:rsidRDefault="00407C72" w:rsidP="00DA2D3F">
            <w:pPr>
              <w:pStyle w:val="FORMATTEXT"/>
            </w:pPr>
          </w:p>
          <w:p w:rsidR="00407C72" w:rsidRPr="00B220F4" w:rsidRDefault="00407C72" w:rsidP="00DA2D3F">
            <w:pPr>
              <w:pStyle w:val="FORMATTEXT"/>
            </w:pPr>
          </w:p>
        </w:tc>
        <w:tc>
          <w:tcPr>
            <w:tcW w:w="1077" w:type="dxa"/>
          </w:tcPr>
          <w:p w:rsidR="00407C72" w:rsidRPr="00B220F4" w:rsidRDefault="00407C72" w:rsidP="00DA2D3F">
            <w:pPr>
              <w:pStyle w:val="FORMATTEXT"/>
            </w:pPr>
          </w:p>
          <w:p w:rsidR="00407C72" w:rsidRPr="00B220F4" w:rsidRDefault="00407C72" w:rsidP="00DA2D3F">
            <w:pPr>
              <w:pStyle w:val="FORMATTEXT"/>
            </w:pPr>
          </w:p>
        </w:tc>
      </w:tr>
      <w:tr w:rsidR="00407C72" w:rsidRPr="00B220F4">
        <w:tc>
          <w:tcPr>
            <w:tcW w:w="3855" w:type="dxa"/>
          </w:tcPr>
          <w:p w:rsidR="00407C72" w:rsidRPr="00B220F4" w:rsidRDefault="00407C72">
            <w:pPr>
              <w:pStyle w:val="ConsPlusNormal"/>
            </w:pPr>
            <w:r w:rsidRPr="00B220F4">
              <w:t>2.1. Наличие единого телефонного номера для приема обращений потребителей услуг (наличие - 1, отсутствие - 0)</w:t>
            </w:r>
          </w:p>
        </w:tc>
        <w:tc>
          <w:tcPr>
            <w:tcW w:w="113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1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1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100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 xml:space="preserve">прямая 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3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</w:tr>
      <w:tr w:rsidR="00407C72" w:rsidRPr="00B220F4">
        <w:tc>
          <w:tcPr>
            <w:tcW w:w="3855" w:type="dxa"/>
          </w:tcPr>
          <w:p w:rsidR="00407C72" w:rsidRPr="00B220F4" w:rsidRDefault="00407C72">
            <w:pPr>
              <w:pStyle w:val="ConsPlusNormal"/>
            </w:pPr>
            <w:r w:rsidRPr="00B220F4">
              <w:t>2.2. Наличие информационно-справочной системы для автоматизации обработки обращений потребителей услуг, поступивших по телефону (наличие - 1, отсутствие - 0)</w:t>
            </w:r>
          </w:p>
        </w:tc>
        <w:tc>
          <w:tcPr>
            <w:tcW w:w="113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0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0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0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 xml:space="preserve">прямая 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0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</w:tr>
      <w:tr w:rsidR="00407C72" w:rsidRPr="00B220F4">
        <w:tc>
          <w:tcPr>
            <w:tcW w:w="3855" w:type="dxa"/>
          </w:tcPr>
          <w:p w:rsidR="00407C72" w:rsidRPr="00B220F4" w:rsidRDefault="00407C72">
            <w:pPr>
              <w:pStyle w:val="ConsPlusNormal"/>
            </w:pPr>
            <w:r w:rsidRPr="00B220F4">
              <w:t xml:space="preserve">2.3. Наличие системы </w:t>
            </w:r>
            <w:proofErr w:type="spellStart"/>
            <w:r w:rsidRPr="00B220F4">
              <w:t>автоинформирования</w:t>
            </w:r>
            <w:proofErr w:type="spellEnd"/>
            <w:r w:rsidRPr="00B220F4">
              <w:t xml:space="preserve"> потребителей услуг по телефону, предназначенной для доведения до них типовой информации (наличие - 1, отсутствие - 0)</w:t>
            </w:r>
          </w:p>
        </w:tc>
        <w:tc>
          <w:tcPr>
            <w:tcW w:w="113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0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0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0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 xml:space="preserve">прямая 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0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</w:tr>
      <w:tr w:rsidR="00407C72" w:rsidRPr="00B220F4">
        <w:tc>
          <w:tcPr>
            <w:tcW w:w="3855" w:type="dxa"/>
          </w:tcPr>
          <w:p w:rsidR="00407C72" w:rsidRPr="00B220F4" w:rsidRDefault="00407C72">
            <w:pPr>
              <w:pStyle w:val="ConsPlusNormal"/>
            </w:pPr>
            <w:r w:rsidRPr="00B220F4">
              <w:t>3. Наличие в сети Интернет сайта территориальной сетевой организации с возможностью обмена информацией с потребителями услуг посредством электронной почты (наличие - 1, отсутствие - 0)</w:t>
            </w:r>
          </w:p>
        </w:tc>
        <w:tc>
          <w:tcPr>
            <w:tcW w:w="113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0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0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0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 xml:space="preserve">прямая 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0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</w:tr>
      <w:tr w:rsidR="00407C72" w:rsidRPr="00B220F4">
        <w:tc>
          <w:tcPr>
            <w:tcW w:w="3855" w:type="dxa"/>
          </w:tcPr>
          <w:p w:rsidR="00407C72" w:rsidRPr="00B220F4" w:rsidRDefault="00407C72">
            <w:pPr>
              <w:pStyle w:val="ConsPlusNormal"/>
            </w:pPr>
            <w:r w:rsidRPr="00B220F4">
              <w:t>4. Проведение мероприятий по доведению до сведения потребителей услуг необходимой информации, в том числе путем ее размещения в сети Интернет, на бумажных носителях или иными доступными способами (проведение - 1, отсутствие - 0)</w:t>
            </w:r>
          </w:p>
        </w:tc>
        <w:tc>
          <w:tcPr>
            <w:tcW w:w="113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1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1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100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 xml:space="preserve">прямая 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3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</w:tr>
      <w:tr w:rsidR="00407C72" w:rsidRPr="00B220F4">
        <w:tc>
          <w:tcPr>
            <w:tcW w:w="3855" w:type="dxa"/>
          </w:tcPr>
          <w:p w:rsidR="00407C72" w:rsidRPr="00B220F4" w:rsidRDefault="00407C72">
            <w:pPr>
              <w:pStyle w:val="ConsPlusNormal"/>
            </w:pPr>
            <w:r w:rsidRPr="00B220F4">
              <w:t>5. Простота и доступность схемы обжалования потребителями услуг действий должностных лиц территориальной сетевой организации, по критерию</w:t>
            </w:r>
          </w:p>
        </w:tc>
        <w:tc>
          <w:tcPr>
            <w:tcW w:w="1134" w:type="dxa"/>
          </w:tcPr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 xml:space="preserve">прямая 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407C72" w:rsidRPr="00B220F4" w:rsidRDefault="00407C72" w:rsidP="00407C72">
            <w:pPr>
              <w:pStyle w:val="FORMATTEXT"/>
              <w:jc w:val="center"/>
            </w:pPr>
          </w:p>
        </w:tc>
      </w:tr>
      <w:tr w:rsidR="00407C72" w:rsidRPr="00B220F4">
        <w:tc>
          <w:tcPr>
            <w:tcW w:w="3855" w:type="dxa"/>
          </w:tcPr>
          <w:p w:rsidR="00407C72" w:rsidRPr="00B220F4" w:rsidRDefault="00407C72">
            <w:pPr>
              <w:pStyle w:val="ConsPlusNormal"/>
            </w:pPr>
            <w:r w:rsidRPr="00B220F4">
              <w:t xml:space="preserve">5.1. Общее количество обращений потребителей услуг о проведении консультаций по порядку обжалования действий (бездействия) территориальной сетевой организации в ходе исполнения своих функций, </w:t>
            </w:r>
            <w:r w:rsidRPr="00B220F4">
              <w:lastRenderedPageBreak/>
              <w:t>процентов от общего количества поступивших обращений</w:t>
            </w:r>
          </w:p>
        </w:tc>
        <w:tc>
          <w:tcPr>
            <w:tcW w:w="113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lastRenderedPageBreak/>
              <w:t>0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0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0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407C72" w:rsidRPr="00B220F4" w:rsidRDefault="00407C72" w:rsidP="00DA2D3F">
            <w:pPr>
              <w:pStyle w:val="FORMATTEXT"/>
              <w:jc w:val="center"/>
            </w:pP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3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</w:tr>
      <w:tr w:rsidR="00407C72" w:rsidRPr="00B220F4">
        <w:tc>
          <w:tcPr>
            <w:tcW w:w="3855" w:type="dxa"/>
          </w:tcPr>
          <w:p w:rsidR="00407C72" w:rsidRPr="00B220F4" w:rsidRDefault="00407C72">
            <w:pPr>
              <w:pStyle w:val="ConsPlusNormal"/>
            </w:pPr>
            <w:r w:rsidRPr="00B220F4">
              <w:lastRenderedPageBreak/>
              <w:t>6. Степень полноты, актуальности и достоверности предоставляемой потребителям услуг информации о деятельности территориальной сетевой организации - всего</w:t>
            </w:r>
          </w:p>
        </w:tc>
        <w:tc>
          <w:tcPr>
            <w:tcW w:w="113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-</w:t>
            </w:r>
          </w:p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 xml:space="preserve"> </w:t>
            </w:r>
          </w:p>
        </w:tc>
        <w:tc>
          <w:tcPr>
            <w:tcW w:w="1077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-</w:t>
            </w:r>
          </w:p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 xml:space="preserve"> </w:t>
            </w:r>
          </w:p>
        </w:tc>
        <w:tc>
          <w:tcPr>
            <w:tcW w:w="96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-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-</w:t>
            </w:r>
          </w:p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 xml:space="preserve"> </w:t>
            </w:r>
          </w:p>
        </w:tc>
        <w:tc>
          <w:tcPr>
            <w:tcW w:w="1077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-</w:t>
            </w:r>
          </w:p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 xml:space="preserve"> </w:t>
            </w:r>
          </w:p>
        </w:tc>
      </w:tr>
      <w:tr w:rsidR="00407C72" w:rsidRPr="00B220F4">
        <w:tc>
          <w:tcPr>
            <w:tcW w:w="3855" w:type="dxa"/>
          </w:tcPr>
          <w:p w:rsidR="00407C72" w:rsidRPr="00B220F4" w:rsidRDefault="00407C72">
            <w:pPr>
              <w:pStyle w:val="ConsPlusNormal"/>
            </w:pPr>
            <w:r w:rsidRPr="00B220F4">
              <w:t>в том числе по критериям:</w:t>
            </w:r>
          </w:p>
        </w:tc>
        <w:tc>
          <w:tcPr>
            <w:tcW w:w="1134" w:type="dxa"/>
          </w:tcPr>
          <w:p w:rsidR="00407C72" w:rsidRPr="00B220F4" w:rsidRDefault="00407C72" w:rsidP="00DA2D3F">
            <w:pPr>
              <w:pStyle w:val="FORMATTEXT"/>
              <w:jc w:val="center"/>
            </w:pP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407C72" w:rsidRPr="00B220F4" w:rsidRDefault="00407C72" w:rsidP="00DA2D3F">
            <w:pPr>
              <w:pStyle w:val="FORMATTEXT"/>
              <w:jc w:val="center"/>
            </w:pP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407C72" w:rsidRPr="00B220F4" w:rsidRDefault="00407C72" w:rsidP="00DA2D3F">
            <w:pPr>
              <w:pStyle w:val="FORMATTEXT"/>
              <w:jc w:val="center"/>
            </w:pP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407C72" w:rsidRPr="00B220F4" w:rsidRDefault="00407C72" w:rsidP="00DA2D3F">
            <w:pPr>
              <w:pStyle w:val="FORMATTEXT"/>
            </w:pPr>
          </w:p>
          <w:p w:rsidR="00407C72" w:rsidRPr="00B220F4" w:rsidRDefault="00407C72" w:rsidP="00DA2D3F">
            <w:pPr>
              <w:pStyle w:val="FORMATTEXT"/>
            </w:pPr>
          </w:p>
        </w:tc>
        <w:tc>
          <w:tcPr>
            <w:tcW w:w="1077" w:type="dxa"/>
          </w:tcPr>
          <w:p w:rsidR="00407C72" w:rsidRPr="00B220F4" w:rsidRDefault="00407C72" w:rsidP="00DA2D3F">
            <w:pPr>
              <w:pStyle w:val="FORMATTEXT"/>
              <w:jc w:val="center"/>
            </w:pP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</w:tr>
      <w:tr w:rsidR="00407C72" w:rsidRPr="00B220F4">
        <w:tc>
          <w:tcPr>
            <w:tcW w:w="3855" w:type="dxa"/>
          </w:tcPr>
          <w:p w:rsidR="00407C72" w:rsidRPr="00B220F4" w:rsidRDefault="00407C72">
            <w:pPr>
              <w:pStyle w:val="ConsPlusNormal"/>
            </w:pPr>
            <w:r w:rsidRPr="00B220F4">
              <w:t>6.1. Общее количество обращений потребителей услуг о проведении консультаций по вопросам деятельности территориальной сетевой организации, процентов от общего количества поступивших обращений</w:t>
            </w:r>
          </w:p>
        </w:tc>
        <w:tc>
          <w:tcPr>
            <w:tcW w:w="113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0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0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0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 xml:space="preserve">обратная 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3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</w:tr>
      <w:tr w:rsidR="00407C72" w:rsidRPr="00B220F4">
        <w:tc>
          <w:tcPr>
            <w:tcW w:w="3855" w:type="dxa"/>
          </w:tcPr>
          <w:p w:rsidR="00407C72" w:rsidRPr="00B220F4" w:rsidRDefault="00407C72">
            <w:pPr>
              <w:pStyle w:val="ConsPlusNormal"/>
            </w:pPr>
            <w:r w:rsidRPr="00B220F4">
              <w:t>6.2. Количество обращений потребителей услуг с указанием на отсутствие необходимой информации, которая должна быть раскрыта территориальной сетевой организацией в соответствии с нормативными правовыми актами, процентов от общего количества поступивших обращений</w:t>
            </w:r>
          </w:p>
        </w:tc>
        <w:tc>
          <w:tcPr>
            <w:tcW w:w="113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0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0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0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 xml:space="preserve">обратная 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3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</w:tr>
      <w:tr w:rsidR="00407C72" w:rsidRPr="00B220F4">
        <w:tc>
          <w:tcPr>
            <w:tcW w:w="3855" w:type="dxa"/>
          </w:tcPr>
          <w:p w:rsidR="00407C72" w:rsidRPr="00B220F4" w:rsidRDefault="00407C72">
            <w:pPr>
              <w:pStyle w:val="ConsPlusNormal"/>
            </w:pPr>
            <w:r w:rsidRPr="00B220F4">
              <w:t>7. Итого по индикатору информативности</w:t>
            </w:r>
          </w:p>
        </w:tc>
        <w:tc>
          <w:tcPr>
            <w:tcW w:w="113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-</w:t>
            </w:r>
          </w:p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 xml:space="preserve"> </w:t>
            </w:r>
          </w:p>
        </w:tc>
        <w:tc>
          <w:tcPr>
            <w:tcW w:w="1077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-</w:t>
            </w:r>
          </w:p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 xml:space="preserve"> </w:t>
            </w:r>
          </w:p>
        </w:tc>
        <w:tc>
          <w:tcPr>
            <w:tcW w:w="96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-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-</w:t>
            </w:r>
          </w:p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 xml:space="preserve"> </w:t>
            </w:r>
          </w:p>
        </w:tc>
        <w:tc>
          <w:tcPr>
            <w:tcW w:w="1077" w:type="dxa"/>
          </w:tcPr>
          <w:p w:rsidR="00407C72" w:rsidRPr="00B220F4" w:rsidRDefault="00407C72" w:rsidP="00DA2D3F">
            <w:pPr>
              <w:pStyle w:val="FORMATTEXT"/>
              <w:jc w:val="center"/>
            </w:pPr>
            <w:r w:rsidRPr="00B220F4">
              <w:t>21</w:t>
            </w:r>
          </w:p>
          <w:p w:rsidR="00407C72" w:rsidRPr="00B220F4" w:rsidRDefault="00407C72" w:rsidP="00DA2D3F">
            <w:pPr>
              <w:pStyle w:val="FORMATTEXT"/>
              <w:jc w:val="center"/>
            </w:pPr>
          </w:p>
        </w:tc>
      </w:tr>
    </w:tbl>
    <w:p w:rsidR="008822AF" w:rsidRPr="00B220F4" w:rsidRDefault="008822AF">
      <w:pPr>
        <w:pStyle w:val="ConsPlusNormal"/>
        <w:jc w:val="both"/>
      </w:pPr>
    </w:p>
    <w:p w:rsidR="008822AF" w:rsidRPr="00B220F4" w:rsidRDefault="008822AF">
      <w:pPr>
        <w:pStyle w:val="ConsPlusNonformat"/>
        <w:jc w:val="both"/>
      </w:pPr>
      <w:r w:rsidRPr="00B220F4">
        <w:t>___</w:t>
      </w:r>
      <w:r w:rsidR="00126CED" w:rsidRPr="00B220F4">
        <w:rPr>
          <w:u w:val="single"/>
        </w:rPr>
        <w:t xml:space="preserve"> Главный </w:t>
      </w:r>
      <w:proofErr w:type="spellStart"/>
      <w:r w:rsidR="00126CED" w:rsidRPr="00B220F4">
        <w:rPr>
          <w:u w:val="single"/>
        </w:rPr>
        <w:t>энергетик___В.Р</w:t>
      </w:r>
      <w:proofErr w:type="spellEnd"/>
      <w:r w:rsidR="00126CED" w:rsidRPr="00B220F4">
        <w:rPr>
          <w:u w:val="single"/>
        </w:rPr>
        <w:t>. Лекомцев</w:t>
      </w:r>
      <w:r w:rsidRPr="00B220F4">
        <w:t>________________________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     Должность            Ф.И.О.            Подпись</w:t>
      </w:r>
    </w:p>
    <w:p w:rsidR="008822AF" w:rsidRPr="00B220F4" w:rsidRDefault="008822AF">
      <w:pPr>
        <w:pStyle w:val="ConsPlusNormal"/>
        <w:jc w:val="both"/>
      </w:pPr>
    </w:p>
    <w:p w:rsidR="00AB0A8C" w:rsidRDefault="00AB0A8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822AF" w:rsidRPr="00B220F4" w:rsidRDefault="008822AF">
      <w:pPr>
        <w:pStyle w:val="ConsPlusNormal"/>
        <w:jc w:val="both"/>
      </w:pPr>
    </w:p>
    <w:p w:rsidR="008822AF" w:rsidRPr="00B220F4" w:rsidRDefault="008822AF">
      <w:pPr>
        <w:pStyle w:val="ConsPlusNonformat"/>
        <w:jc w:val="both"/>
      </w:pPr>
      <w:r w:rsidRPr="00B220F4">
        <w:t xml:space="preserve">          Форма 2.2. Расчет значения индикатора исполнительности</w:t>
      </w:r>
    </w:p>
    <w:p w:rsidR="008822AF" w:rsidRPr="00B220F4" w:rsidRDefault="008822AF">
      <w:pPr>
        <w:pStyle w:val="ConsPlusNonformat"/>
        <w:jc w:val="both"/>
      </w:pPr>
    </w:p>
    <w:p w:rsidR="008822AF" w:rsidRPr="00B220F4" w:rsidRDefault="008822AF">
      <w:pPr>
        <w:pStyle w:val="ConsPlusNonformat"/>
        <w:jc w:val="both"/>
      </w:pPr>
      <w:r w:rsidRPr="00B220F4">
        <w:t xml:space="preserve">    __</w:t>
      </w:r>
      <w:r w:rsidR="00126CED" w:rsidRPr="00B220F4">
        <w:rPr>
          <w:u w:val="single"/>
        </w:rPr>
        <w:t xml:space="preserve"> Акционерное общество «Уральский электрохимический комбинат»</w:t>
      </w:r>
      <w:r w:rsidRPr="00B220F4">
        <w:t>_____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    Наименование территориальной сетевой организации</w:t>
      </w:r>
    </w:p>
    <w:p w:rsidR="008822AF" w:rsidRPr="00B220F4" w:rsidRDefault="008822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134"/>
        <w:gridCol w:w="1077"/>
        <w:gridCol w:w="964"/>
        <w:gridCol w:w="970"/>
        <w:gridCol w:w="1071"/>
      </w:tblGrid>
      <w:tr w:rsidR="008822AF" w:rsidRPr="00B220F4" w:rsidTr="00126CED">
        <w:tc>
          <w:tcPr>
            <w:tcW w:w="3855" w:type="dxa"/>
            <w:vMerge w:val="restart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Параметр (показатель), характеризующий индикатор</w:t>
            </w:r>
          </w:p>
        </w:tc>
        <w:tc>
          <w:tcPr>
            <w:tcW w:w="2211" w:type="dxa"/>
            <w:gridSpan w:val="2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Значение</w:t>
            </w:r>
          </w:p>
        </w:tc>
        <w:tc>
          <w:tcPr>
            <w:tcW w:w="964" w:type="dxa"/>
            <w:vMerge w:val="restart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 xml:space="preserve">Ф / </w:t>
            </w:r>
            <w:proofErr w:type="gramStart"/>
            <w:r w:rsidRPr="00B220F4">
              <w:t>П</w:t>
            </w:r>
            <w:proofErr w:type="gramEnd"/>
            <w:r w:rsidRPr="00B220F4">
              <w:t xml:space="preserve"> x 100, %</w:t>
            </w:r>
          </w:p>
        </w:tc>
        <w:tc>
          <w:tcPr>
            <w:tcW w:w="970" w:type="dxa"/>
            <w:vMerge w:val="restart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Зависимость</w:t>
            </w:r>
          </w:p>
        </w:tc>
        <w:tc>
          <w:tcPr>
            <w:tcW w:w="1071" w:type="dxa"/>
            <w:vMerge w:val="restart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Оценочный балл</w:t>
            </w:r>
          </w:p>
        </w:tc>
      </w:tr>
      <w:tr w:rsidR="008822AF" w:rsidRPr="00B220F4" w:rsidTr="00126CED">
        <w:tc>
          <w:tcPr>
            <w:tcW w:w="3855" w:type="dxa"/>
            <w:vMerge/>
          </w:tcPr>
          <w:p w:rsidR="008822AF" w:rsidRPr="00B220F4" w:rsidRDefault="008822AF"/>
        </w:tc>
        <w:tc>
          <w:tcPr>
            <w:tcW w:w="1134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фактическое (Ф)</w:t>
            </w:r>
          </w:p>
        </w:tc>
        <w:tc>
          <w:tcPr>
            <w:tcW w:w="1077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плановое (П)</w:t>
            </w:r>
          </w:p>
        </w:tc>
        <w:tc>
          <w:tcPr>
            <w:tcW w:w="964" w:type="dxa"/>
            <w:vMerge/>
          </w:tcPr>
          <w:p w:rsidR="008822AF" w:rsidRPr="00B220F4" w:rsidRDefault="008822AF"/>
        </w:tc>
        <w:tc>
          <w:tcPr>
            <w:tcW w:w="970" w:type="dxa"/>
            <w:vMerge/>
          </w:tcPr>
          <w:p w:rsidR="008822AF" w:rsidRPr="00B220F4" w:rsidRDefault="008822AF"/>
        </w:tc>
        <w:tc>
          <w:tcPr>
            <w:tcW w:w="1071" w:type="dxa"/>
            <w:vMerge/>
          </w:tcPr>
          <w:p w:rsidR="008822AF" w:rsidRPr="00B220F4" w:rsidRDefault="008822AF"/>
        </w:tc>
      </w:tr>
      <w:tr w:rsidR="008822AF" w:rsidRPr="00B220F4" w:rsidTr="00126CED">
        <w:tc>
          <w:tcPr>
            <w:tcW w:w="3855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1</w:t>
            </w:r>
          </w:p>
        </w:tc>
        <w:tc>
          <w:tcPr>
            <w:tcW w:w="1134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2</w:t>
            </w:r>
          </w:p>
        </w:tc>
        <w:tc>
          <w:tcPr>
            <w:tcW w:w="1077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3</w:t>
            </w:r>
          </w:p>
        </w:tc>
        <w:tc>
          <w:tcPr>
            <w:tcW w:w="964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4</w:t>
            </w:r>
          </w:p>
        </w:tc>
        <w:tc>
          <w:tcPr>
            <w:tcW w:w="970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5</w:t>
            </w:r>
          </w:p>
        </w:tc>
        <w:tc>
          <w:tcPr>
            <w:tcW w:w="1071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6</w:t>
            </w:r>
          </w:p>
        </w:tc>
      </w:tr>
      <w:tr w:rsidR="008822AF" w:rsidRPr="00B220F4" w:rsidTr="00126CED">
        <w:tc>
          <w:tcPr>
            <w:tcW w:w="3855" w:type="dxa"/>
          </w:tcPr>
          <w:p w:rsidR="008822AF" w:rsidRPr="00B220F4" w:rsidRDefault="008822AF">
            <w:pPr>
              <w:pStyle w:val="ConsPlusNormal"/>
            </w:pPr>
            <w:bookmarkStart w:id="12" w:name="P1246"/>
            <w:bookmarkEnd w:id="12"/>
            <w:r w:rsidRPr="00B220F4">
              <w:t>1. Соблюдение сроков по процедурам взаимодействия с потребителями услуг (заявителями) - всего</w:t>
            </w:r>
          </w:p>
        </w:tc>
        <w:tc>
          <w:tcPr>
            <w:tcW w:w="1134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-</w:t>
            </w:r>
          </w:p>
        </w:tc>
        <w:tc>
          <w:tcPr>
            <w:tcW w:w="1077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-</w:t>
            </w:r>
          </w:p>
        </w:tc>
        <w:tc>
          <w:tcPr>
            <w:tcW w:w="964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-</w:t>
            </w:r>
          </w:p>
        </w:tc>
        <w:tc>
          <w:tcPr>
            <w:tcW w:w="970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-</w:t>
            </w:r>
          </w:p>
        </w:tc>
        <w:tc>
          <w:tcPr>
            <w:tcW w:w="1071" w:type="dxa"/>
          </w:tcPr>
          <w:p w:rsidR="008822AF" w:rsidRPr="00B220F4" w:rsidRDefault="008822AF">
            <w:pPr>
              <w:pStyle w:val="ConsPlusNormal"/>
            </w:pPr>
          </w:p>
        </w:tc>
      </w:tr>
      <w:tr w:rsidR="008822AF" w:rsidRPr="00B220F4" w:rsidTr="00126CED">
        <w:tc>
          <w:tcPr>
            <w:tcW w:w="3855" w:type="dxa"/>
          </w:tcPr>
          <w:p w:rsidR="008822AF" w:rsidRPr="00B220F4" w:rsidRDefault="008822AF">
            <w:pPr>
              <w:pStyle w:val="ConsPlusNormal"/>
            </w:pPr>
            <w:r w:rsidRPr="00B220F4">
              <w:t>в том числе по критериям:</w:t>
            </w:r>
          </w:p>
        </w:tc>
        <w:tc>
          <w:tcPr>
            <w:tcW w:w="1134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1077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964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970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1071" w:type="dxa"/>
          </w:tcPr>
          <w:p w:rsidR="008822AF" w:rsidRPr="00B220F4" w:rsidRDefault="008822AF">
            <w:pPr>
              <w:pStyle w:val="ConsPlusNormal"/>
            </w:pPr>
          </w:p>
        </w:tc>
      </w:tr>
      <w:tr w:rsidR="00126CED" w:rsidRPr="00B220F4" w:rsidTr="00126CED">
        <w:tc>
          <w:tcPr>
            <w:tcW w:w="3855" w:type="dxa"/>
          </w:tcPr>
          <w:p w:rsidR="00126CED" w:rsidRPr="00B220F4" w:rsidRDefault="00126CED">
            <w:pPr>
              <w:pStyle w:val="ConsPlusNormal"/>
            </w:pPr>
            <w:r w:rsidRPr="00B220F4">
              <w:t>1.1. Среднее время, затраченное территориальной сетевой организацией на направление проекта договора оказания услуг по передаче электрической энергии потребителю услуг (заявителю), дней</w:t>
            </w:r>
          </w:p>
        </w:tc>
        <w:tc>
          <w:tcPr>
            <w:tcW w:w="1134" w:type="dxa"/>
          </w:tcPr>
          <w:p w:rsidR="00126CED" w:rsidRPr="00B220F4" w:rsidRDefault="00126CED" w:rsidP="00DA2D3F">
            <w:pPr>
              <w:pStyle w:val="FORMATTEXT"/>
              <w:jc w:val="center"/>
            </w:pPr>
            <w:r w:rsidRPr="00B220F4">
              <w:t>0</w:t>
            </w:r>
          </w:p>
          <w:p w:rsidR="00126CED" w:rsidRPr="00B220F4" w:rsidRDefault="00126CED" w:rsidP="00DA2D3F">
            <w:pPr>
              <w:pStyle w:val="FORMATTEXT"/>
              <w:jc w:val="center"/>
            </w:pPr>
          </w:p>
          <w:p w:rsidR="00126CED" w:rsidRPr="00B220F4" w:rsidRDefault="00126CED" w:rsidP="00DA2D3F">
            <w:pPr>
              <w:pStyle w:val="FORMATTEXT"/>
              <w:jc w:val="center"/>
            </w:pPr>
          </w:p>
          <w:p w:rsidR="00126CED" w:rsidRPr="00B220F4" w:rsidRDefault="00126CED" w:rsidP="00DA2D3F">
            <w:pPr>
              <w:pStyle w:val="FORMATTEXT"/>
              <w:jc w:val="center"/>
            </w:pPr>
          </w:p>
          <w:p w:rsidR="00126CED" w:rsidRPr="00B220F4" w:rsidRDefault="00126CED" w:rsidP="00DA2D3F">
            <w:pPr>
              <w:pStyle w:val="FORMATTEXT"/>
            </w:pPr>
          </w:p>
        </w:tc>
        <w:tc>
          <w:tcPr>
            <w:tcW w:w="1077" w:type="dxa"/>
          </w:tcPr>
          <w:p w:rsidR="00126CED" w:rsidRPr="00B220F4" w:rsidRDefault="00126CED" w:rsidP="00DA2D3F">
            <w:pPr>
              <w:pStyle w:val="FORMATTEXT"/>
              <w:jc w:val="center"/>
            </w:pPr>
            <w:r w:rsidRPr="00B220F4">
              <w:t>0</w:t>
            </w:r>
          </w:p>
          <w:p w:rsidR="00126CED" w:rsidRPr="00B220F4" w:rsidRDefault="00126CED" w:rsidP="00DA2D3F">
            <w:pPr>
              <w:pStyle w:val="FORMATTEXT"/>
            </w:pPr>
          </w:p>
        </w:tc>
        <w:tc>
          <w:tcPr>
            <w:tcW w:w="964" w:type="dxa"/>
          </w:tcPr>
          <w:p w:rsidR="00126CED" w:rsidRPr="00B220F4" w:rsidRDefault="00126CED" w:rsidP="00DA2D3F">
            <w:pPr>
              <w:pStyle w:val="FORMATTEXT"/>
              <w:jc w:val="center"/>
            </w:pPr>
            <w:r w:rsidRPr="00B220F4">
              <w:t>0</w:t>
            </w:r>
          </w:p>
        </w:tc>
        <w:tc>
          <w:tcPr>
            <w:tcW w:w="970" w:type="dxa"/>
          </w:tcPr>
          <w:p w:rsidR="00126CED" w:rsidRPr="00B220F4" w:rsidRDefault="00126CED" w:rsidP="00DA2D3F">
            <w:pPr>
              <w:pStyle w:val="FORMATTEXT"/>
              <w:jc w:val="center"/>
            </w:pPr>
            <w:r w:rsidRPr="00B220F4">
              <w:t xml:space="preserve">обратная </w:t>
            </w:r>
          </w:p>
          <w:p w:rsidR="00126CED" w:rsidRPr="00B220F4" w:rsidRDefault="00126CED" w:rsidP="00DA2D3F">
            <w:pPr>
              <w:pStyle w:val="FORMATTEXT"/>
              <w:jc w:val="center"/>
            </w:pPr>
          </w:p>
        </w:tc>
        <w:tc>
          <w:tcPr>
            <w:tcW w:w="1071" w:type="dxa"/>
          </w:tcPr>
          <w:p w:rsidR="00126CED" w:rsidRPr="00B220F4" w:rsidRDefault="00126CED" w:rsidP="00DA2D3F">
            <w:pPr>
              <w:pStyle w:val="FORMATTEXT"/>
              <w:jc w:val="center"/>
            </w:pPr>
            <w:r w:rsidRPr="00B220F4">
              <w:t>2</w:t>
            </w:r>
          </w:p>
          <w:p w:rsidR="00126CED" w:rsidRPr="00B220F4" w:rsidRDefault="00126CED" w:rsidP="00DA2D3F">
            <w:pPr>
              <w:pStyle w:val="FORMATTEXT"/>
              <w:jc w:val="center"/>
            </w:pPr>
          </w:p>
        </w:tc>
      </w:tr>
      <w:tr w:rsidR="008822AF" w:rsidRPr="00B220F4" w:rsidTr="00126CED">
        <w:tc>
          <w:tcPr>
            <w:tcW w:w="3855" w:type="dxa"/>
          </w:tcPr>
          <w:p w:rsidR="008822AF" w:rsidRPr="00B220F4" w:rsidRDefault="008822AF">
            <w:pPr>
              <w:pStyle w:val="ConsPlusNormal"/>
            </w:pPr>
            <w:r w:rsidRPr="00B220F4">
              <w:t>1.2. Среднее время, необходимое для оборудования точки поставки приборами учета с момента подачи заявления потребителем услуг:</w:t>
            </w:r>
          </w:p>
        </w:tc>
        <w:tc>
          <w:tcPr>
            <w:tcW w:w="1134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-</w:t>
            </w:r>
          </w:p>
        </w:tc>
        <w:tc>
          <w:tcPr>
            <w:tcW w:w="1077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-</w:t>
            </w:r>
          </w:p>
        </w:tc>
        <w:tc>
          <w:tcPr>
            <w:tcW w:w="964" w:type="dxa"/>
          </w:tcPr>
          <w:p w:rsidR="008822AF" w:rsidRPr="00B220F4" w:rsidRDefault="00126CED">
            <w:pPr>
              <w:pStyle w:val="ConsPlusNormal"/>
            </w:pPr>
            <w:r w:rsidRPr="00B220F4">
              <w:t>0</w:t>
            </w:r>
          </w:p>
        </w:tc>
        <w:tc>
          <w:tcPr>
            <w:tcW w:w="970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обратная</w:t>
            </w:r>
          </w:p>
        </w:tc>
        <w:tc>
          <w:tcPr>
            <w:tcW w:w="1071" w:type="dxa"/>
          </w:tcPr>
          <w:p w:rsidR="008822AF" w:rsidRPr="00B220F4" w:rsidRDefault="00126CED">
            <w:pPr>
              <w:pStyle w:val="ConsPlusNormal"/>
            </w:pPr>
            <w:r w:rsidRPr="00B220F4">
              <w:t>2</w:t>
            </w:r>
          </w:p>
        </w:tc>
      </w:tr>
      <w:tr w:rsidR="008822AF" w:rsidRPr="00B220F4" w:rsidTr="00126CED">
        <w:tc>
          <w:tcPr>
            <w:tcW w:w="3855" w:type="dxa"/>
          </w:tcPr>
          <w:p w:rsidR="008822AF" w:rsidRPr="00B220F4" w:rsidRDefault="008822AF">
            <w:pPr>
              <w:pStyle w:val="ConsPlusNormal"/>
            </w:pPr>
            <w:r w:rsidRPr="00B220F4">
              <w:t>а) для физических лиц, включая индивидуальных предпринимателей, и юридических лиц - субъектов малого и среднего предпринимательства, дней</w:t>
            </w:r>
          </w:p>
        </w:tc>
        <w:tc>
          <w:tcPr>
            <w:tcW w:w="1134" w:type="dxa"/>
          </w:tcPr>
          <w:p w:rsidR="008822AF" w:rsidRPr="00B220F4" w:rsidRDefault="00126CED">
            <w:pPr>
              <w:pStyle w:val="ConsPlusNormal"/>
            </w:pPr>
            <w:r w:rsidRPr="00B220F4">
              <w:t>0</w:t>
            </w:r>
          </w:p>
        </w:tc>
        <w:tc>
          <w:tcPr>
            <w:tcW w:w="1077" w:type="dxa"/>
          </w:tcPr>
          <w:p w:rsidR="008822AF" w:rsidRPr="00B220F4" w:rsidRDefault="00126CED">
            <w:pPr>
              <w:pStyle w:val="ConsPlusNormal"/>
            </w:pPr>
            <w:r w:rsidRPr="00B220F4">
              <w:t>0</w:t>
            </w:r>
          </w:p>
        </w:tc>
        <w:tc>
          <w:tcPr>
            <w:tcW w:w="964" w:type="dxa"/>
          </w:tcPr>
          <w:p w:rsidR="008822AF" w:rsidRPr="00B220F4" w:rsidRDefault="00126CED">
            <w:pPr>
              <w:pStyle w:val="ConsPlusNormal"/>
            </w:pPr>
            <w:r w:rsidRPr="00B220F4">
              <w:t>0</w:t>
            </w:r>
          </w:p>
        </w:tc>
        <w:tc>
          <w:tcPr>
            <w:tcW w:w="970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-</w:t>
            </w:r>
          </w:p>
        </w:tc>
        <w:tc>
          <w:tcPr>
            <w:tcW w:w="1071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-</w:t>
            </w:r>
          </w:p>
        </w:tc>
      </w:tr>
      <w:tr w:rsidR="008822AF" w:rsidRPr="00B220F4" w:rsidTr="00126CED">
        <w:tc>
          <w:tcPr>
            <w:tcW w:w="3855" w:type="dxa"/>
          </w:tcPr>
          <w:p w:rsidR="008822AF" w:rsidRPr="00B220F4" w:rsidRDefault="008822AF">
            <w:pPr>
              <w:pStyle w:val="ConsPlusNormal"/>
            </w:pPr>
            <w:r w:rsidRPr="00B220F4">
              <w:t>б) для остальных потребителей услуг, дней</w:t>
            </w:r>
          </w:p>
        </w:tc>
        <w:tc>
          <w:tcPr>
            <w:tcW w:w="1134" w:type="dxa"/>
          </w:tcPr>
          <w:p w:rsidR="008822AF" w:rsidRPr="00B220F4" w:rsidRDefault="00126CED">
            <w:pPr>
              <w:pStyle w:val="ConsPlusNormal"/>
            </w:pPr>
            <w:r w:rsidRPr="00B220F4">
              <w:t>0</w:t>
            </w:r>
          </w:p>
        </w:tc>
        <w:tc>
          <w:tcPr>
            <w:tcW w:w="1077" w:type="dxa"/>
          </w:tcPr>
          <w:p w:rsidR="008822AF" w:rsidRPr="00B220F4" w:rsidRDefault="00126CED">
            <w:pPr>
              <w:pStyle w:val="ConsPlusNormal"/>
            </w:pPr>
            <w:r w:rsidRPr="00B220F4">
              <w:t>0</w:t>
            </w:r>
          </w:p>
        </w:tc>
        <w:tc>
          <w:tcPr>
            <w:tcW w:w="964" w:type="dxa"/>
          </w:tcPr>
          <w:p w:rsidR="008822AF" w:rsidRPr="00B220F4" w:rsidRDefault="00126CED">
            <w:pPr>
              <w:pStyle w:val="ConsPlusNormal"/>
            </w:pPr>
            <w:r w:rsidRPr="00B220F4">
              <w:t>0</w:t>
            </w:r>
          </w:p>
        </w:tc>
        <w:tc>
          <w:tcPr>
            <w:tcW w:w="970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-</w:t>
            </w:r>
          </w:p>
        </w:tc>
        <w:tc>
          <w:tcPr>
            <w:tcW w:w="1071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-</w:t>
            </w:r>
          </w:p>
        </w:tc>
      </w:tr>
      <w:tr w:rsidR="008822AF" w:rsidRPr="00B220F4" w:rsidTr="00126CED">
        <w:tc>
          <w:tcPr>
            <w:tcW w:w="3855" w:type="dxa"/>
          </w:tcPr>
          <w:p w:rsidR="008822AF" w:rsidRPr="00B220F4" w:rsidRDefault="008822AF">
            <w:pPr>
              <w:pStyle w:val="ConsPlusNormal"/>
            </w:pPr>
            <w:r w:rsidRPr="00B220F4">
              <w:t>1.3. Количество случаев отказа от заключения и случаев расторжения потребителем услуг договоров оказания услуг по передаче электрической энергии, процентов от общего количества заключенных территориальной сетевой организацией договоров с потребителями услуг (заявителями), кроме физических лиц</w:t>
            </w:r>
          </w:p>
        </w:tc>
        <w:tc>
          <w:tcPr>
            <w:tcW w:w="1134" w:type="dxa"/>
          </w:tcPr>
          <w:p w:rsidR="008822AF" w:rsidRPr="00B220F4" w:rsidRDefault="00126CED">
            <w:pPr>
              <w:pStyle w:val="ConsPlusNormal"/>
            </w:pPr>
            <w:r w:rsidRPr="00B220F4">
              <w:t>0</w:t>
            </w:r>
          </w:p>
        </w:tc>
        <w:tc>
          <w:tcPr>
            <w:tcW w:w="1077" w:type="dxa"/>
          </w:tcPr>
          <w:p w:rsidR="008822AF" w:rsidRPr="00B220F4" w:rsidRDefault="00126CED">
            <w:pPr>
              <w:pStyle w:val="ConsPlusNormal"/>
            </w:pPr>
            <w:r w:rsidRPr="00B220F4">
              <w:t>0</w:t>
            </w:r>
          </w:p>
        </w:tc>
        <w:tc>
          <w:tcPr>
            <w:tcW w:w="964" w:type="dxa"/>
          </w:tcPr>
          <w:p w:rsidR="008822AF" w:rsidRPr="00B220F4" w:rsidRDefault="00126CED">
            <w:pPr>
              <w:pStyle w:val="ConsPlusNormal"/>
            </w:pPr>
            <w:r w:rsidRPr="00B220F4">
              <w:t>0</w:t>
            </w:r>
          </w:p>
        </w:tc>
        <w:tc>
          <w:tcPr>
            <w:tcW w:w="970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обратная</w:t>
            </w:r>
          </w:p>
        </w:tc>
        <w:tc>
          <w:tcPr>
            <w:tcW w:w="1071" w:type="dxa"/>
          </w:tcPr>
          <w:p w:rsidR="008822AF" w:rsidRPr="00B220F4" w:rsidRDefault="00126CED">
            <w:pPr>
              <w:pStyle w:val="ConsPlusNormal"/>
            </w:pPr>
            <w:r w:rsidRPr="00B220F4">
              <w:t>3</w:t>
            </w:r>
          </w:p>
        </w:tc>
      </w:tr>
      <w:tr w:rsidR="008822AF" w:rsidRPr="00B220F4" w:rsidTr="00126CED">
        <w:tc>
          <w:tcPr>
            <w:tcW w:w="3855" w:type="dxa"/>
          </w:tcPr>
          <w:p w:rsidR="008822AF" w:rsidRPr="00B220F4" w:rsidRDefault="008822AF">
            <w:pPr>
              <w:pStyle w:val="ConsPlusNormal"/>
            </w:pPr>
            <w:bookmarkStart w:id="13" w:name="P1288"/>
            <w:bookmarkEnd w:id="13"/>
            <w:r w:rsidRPr="00B220F4">
              <w:t>2. Соблюдение требований нормативных правовых актов Российской Федерации по поддержанию качества электрической энергии, по критерию</w:t>
            </w:r>
          </w:p>
        </w:tc>
        <w:tc>
          <w:tcPr>
            <w:tcW w:w="1134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1077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964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970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1071" w:type="dxa"/>
          </w:tcPr>
          <w:p w:rsidR="008822AF" w:rsidRPr="00B220F4" w:rsidRDefault="008822AF">
            <w:pPr>
              <w:pStyle w:val="ConsPlusNormal"/>
            </w:pPr>
          </w:p>
        </w:tc>
      </w:tr>
      <w:tr w:rsidR="008822AF" w:rsidRPr="00B220F4" w:rsidTr="00126CED">
        <w:tc>
          <w:tcPr>
            <w:tcW w:w="3855" w:type="dxa"/>
          </w:tcPr>
          <w:p w:rsidR="008822AF" w:rsidRPr="00B220F4" w:rsidRDefault="008822AF">
            <w:pPr>
              <w:pStyle w:val="ConsPlusNormal"/>
            </w:pPr>
            <w:r w:rsidRPr="00B220F4">
              <w:lastRenderedPageBreak/>
              <w:t>2.1. Количество обращений потребителей услуг с указанием на ненадлежащее качество электрической энергии, процентов от общего количества поступивших обращений</w:t>
            </w:r>
          </w:p>
        </w:tc>
        <w:tc>
          <w:tcPr>
            <w:tcW w:w="1134" w:type="dxa"/>
          </w:tcPr>
          <w:p w:rsidR="008822AF" w:rsidRPr="00B220F4" w:rsidRDefault="00126CED">
            <w:pPr>
              <w:pStyle w:val="ConsPlusNormal"/>
            </w:pPr>
            <w:r w:rsidRPr="00B220F4">
              <w:t>0</w:t>
            </w:r>
          </w:p>
        </w:tc>
        <w:tc>
          <w:tcPr>
            <w:tcW w:w="1077" w:type="dxa"/>
          </w:tcPr>
          <w:p w:rsidR="008822AF" w:rsidRPr="00B220F4" w:rsidRDefault="00126CED">
            <w:pPr>
              <w:pStyle w:val="ConsPlusNormal"/>
            </w:pPr>
            <w:r w:rsidRPr="00B220F4">
              <w:t>0</w:t>
            </w:r>
          </w:p>
        </w:tc>
        <w:tc>
          <w:tcPr>
            <w:tcW w:w="964" w:type="dxa"/>
          </w:tcPr>
          <w:p w:rsidR="008822AF" w:rsidRPr="00B220F4" w:rsidRDefault="00126CED">
            <w:pPr>
              <w:pStyle w:val="ConsPlusNormal"/>
            </w:pPr>
            <w:r w:rsidRPr="00B220F4">
              <w:t>0</w:t>
            </w:r>
          </w:p>
        </w:tc>
        <w:tc>
          <w:tcPr>
            <w:tcW w:w="970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обратная</w:t>
            </w:r>
          </w:p>
        </w:tc>
        <w:tc>
          <w:tcPr>
            <w:tcW w:w="1071" w:type="dxa"/>
          </w:tcPr>
          <w:p w:rsidR="008822AF" w:rsidRPr="00B220F4" w:rsidRDefault="00126CED">
            <w:pPr>
              <w:pStyle w:val="ConsPlusNormal"/>
            </w:pPr>
            <w:r w:rsidRPr="00B220F4">
              <w:t>3</w:t>
            </w:r>
          </w:p>
        </w:tc>
      </w:tr>
      <w:tr w:rsidR="008822AF" w:rsidRPr="00B220F4" w:rsidTr="00126CED">
        <w:tc>
          <w:tcPr>
            <w:tcW w:w="3855" w:type="dxa"/>
          </w:tcPr>
          <w:p w:rsidR="008822AF" w:rsidRPr="00B220F4" w:rsidRDefault="008822AF">
            <w:pPr>
              <w:pStyle w:val="ConsPlusNormal"/>
            </w:pPr>
            <w:bookmarkStart w:id="14" w:name="P1300"/>
            <w:bookmarkEnd w:id="14"/>
            <w:r w:rsidRPr="00B220F4">
              <w:t>3. Наличие взаимодействия с потребителями услуг при выводе оборудования в ремонт и (или) из эксплуатации</w:t>
            </w:r>
          </w:p>
        </w:tc>
        <w:tc>
          <w:tcPr>
            <w:tcW w:w="1134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-</w:t>
            </w:r>
          </w:p>
        </w:tc>
        <w:tc>
          <w:tcPr>
            <w:tcW w:w="1077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-</w:t>
            </w:r>
          </w:p>
        </w:tc>
        <w:tc>
          <w:tcPr>
            <w:tcW w:w="964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-</w:t>
            </w:r>
          </w:p>
        </w:tc>
        <w:tc>
          <w:tcPr>
            <w:tcW w:w="970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-</w:t>
            </w:r>
          </w:p>
        </w:tc>
        <w:tc>
          <w:tcPr>
            <w:tcW w:w="1071" w:type="dxa"/>
          </w:tcPr>
          <w:p w:rsidR="008822AF" w:rsidRPr="00B220F4" w:rsidRDefault="008822AF">
            <w:pPr>
              <w:pStyle w:val="ConsPlusNormal"/>
            </w:pPr>
          </w:p>
        </w:tc>
      </w:tr>
      <w:tr w:rsidR="008822AF" w:rsidRPr="00B220F4" w:rsidTr="00126CED">
        <w:tc>
          <w:tcPr>
            <w:tcW w:w="3855" w:type="dxa"/>
          </w:tcPr>
          <w:p w:rsidR="008822AF" w:rsidRPr="00B220F4" w:rsidRDefault="008822AF">
            <w:pPr>
              <w:pStyle w:val="ConsPlusNormal"/>
            </w:pPr>
            <w:r w:rsidRPr="00B220F4">
              <w:t>в том числе по критериям:</w:t>
            </w:r>
          </w:p>
        </w:tc>
        <w:tc>
          <w:tcPr>
            <w:tcW w:w="1134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1077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964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970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1071" w:type="dxa"/>
          </w:tcPr>
          <w:p w:rsidR="008822AF" w:rsidRPr="00B220F4" w:rsidRDefault="008822AF">
            <w:pPr>
              <w:pStyle w:val="ConsPlusNormal"/>
            </w:pPr>
          </w:p>
        </w:tc>
      </w:tr>
      <w:tr w:rsidR="008822AF" w:rsidRPr="00B220F4" w:rsidTr="00126CED">
        <w:tc>
          <w:tcPr>
            <w:tcW w:w="3855" w:type="dxa"/>
          </w:tcPr>
          <w:p w:rsidR="008822AF" w:rsidRPr="00B220F4" w:rsidRDefault="008822AF">
            <w:pPr>
              <w:pStyle w:val="ConsPlusNormal"/>
            </w:pPr>
            <w:r w:rsidRPr="00B220F4">
              <w:t>3.1. Наличие (отсутствие) установленной процедуры согласования с потребителями услуг графиков вывода электросетевого оборудования в ремонт и (или) из эксплуатации (наличие - 1, отсутствие - 0)</w:t>
            </w:r>
          </w:p>
        </w:tc>
        <w:tc>
          <w:tcPr>
            <w:tcW w:w="1134" w:type="dxa"/>
          </w:tcPr>
          <w:p w:rsidR="008822AF" w:rsidRPr="00B220F4" w:rsidRDefault="00126CED">
            <w:pPr>
              <w:pStyle w:val="ConsPlusNormal"/>
            </w:pPr>
            <w:r w:rsidRPr="00B220F4">
              <w:t>1</w:t>
            </w:r>
          </w:p>
        </w:tc>
        <w:tc>
          <w:tcPr>
            <w:tcW w:w="1077" w:type="dxa"/>
          </w:tcPr>
          <w:p w:rsidR="008822AF" w:rsidRPr="00B220F4" w:rsidRDefault="00126CED">
            <w:pPr>
              <w:pStyle w:val="ConsPlusNormal"/>
            </w:pPr>
            <w:r w:rsidRPr="00B220F4">
              <w:t>1</w:t>
            </w:r>
          </w:p>
        </w:tc>
        <w:tc>
          <w:tcPr>
            <w:tcW w:w="964" w:type="dxa"/>
          </w:tcPr>
          <w:p w:rsidR="008822AF" w:rsidRPr="00B220F4" w:rsidRDefault="00126CED">
            <w:pPr>
              <w:pStyle w:val="ConsPlusNormal"/>
            </w:pPr>
            <w:r w:rsidRPr="00B220F4">
              <w:t>1</w:t>
            </w:r>
          </w:p>
        </w:tc>
        <w:tc>
          <w:tcPr>
            <w:tcW w:w="970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прямая</w:t>
            </w:r>
          </w:p>
        </w:tc>
        <w:tc>
          <w:tcPr>
            <w:tcW w:w="1071" w:type="dxa"/>
          </w:tcPr>
          <w:p w:rsidR="008822AF" w:rsidRPr="00B220F4" w:rsidRDefault="00126CED">
            <w:pPr>
              <w:pStyle w:val="ConsPlusNormal"/>
            </w:pPr>
            <w:r w:rsidRPr="00B220F4">
              <w:t>3</w:t>
            </w:r>
          </w:p>
        </w:tc>
      </w:tr>
      <w:tr w:rsidR="008822AF" w:rsidRPr="00B220F4" w:rsidTr="00126CED">
        <w:tc>
          <w:tcPr>
            <w:tcW w:w="3855" w:type="dxa"/>
          </w:tcPr>
          <w:p w:rsidR="008822AF" w:rsidRPr="00B220F4" w:rsidRDefault="008822AF">
            <w:pPr>
              <w:pStyle w:val="ConsPlusNormal"/>
            </w:pPr>
            <w:r w:rsidRPr="00B220F4">
              <w:t>3.2. Количество обращений потребителей услуг с указанием на несогласие введения предлагаемых территориальной сетевой организацией графиков вывода электросетевого оборудования в ремонт и (или) из эксплуатации, процентов от общего количества поступивших обращений, кроме физических лиц</w:t>
            </w:r>
          </w:p>
        </w:tc>
        <w:tc>
          <w:tcPr>
            <w:tcW w:w="1134" w:type="dxa"/>
          </w:tcPr>
          <w:p w:rsidR="008822AF" w:rsidRPr="00B220F4" w:rsidRDefault="00126CED">
            <w:pPr>
              <w:pStyle w:val="ConsPlusNormal"/>
            </w:pPr>
            <w:r w:rsidRPr="00B220F4">
              <w:t>0</w:t>
            </w:r>
          </w:p>
        </w:tc>
        <w:tc>
          <w:tcPr>
            <w:tcW w:w="1077" w:type="dxa"/>
          </w:tcPr>
          <w:p w:rsidR="008822AF" w:rsidRPr="00B220F4" w:rsidRDefault="00126CED">
            <w:pPr>
              <w:pStyle w:val="ConsPlusNormal"/>
            </w:pPr>
            <w:r w:rsidRPr="00B220F4">
              <w:t>0</w:t>
            </w:r>
          </w:p>
        </w:tc>
        <w:tc>
          <w:tcPr>
            <w:tcW w:w="964" w:type="dxa"/>
          </w:tcPr>
          <w:p w:rsidR="008822AF" w:rsidRPr="00B220F4" w:rsidRDefault="00126CED">
            <w:pPr>
              <w:pStyle w:val="ConsPlusNormal"/>
            </w:pPr>
            <w:r w:rsidRPr="00B220F4">
              <w:t>0</w:t>
            </w:r>
          </w:p>
        </w:tc>
        <w:tc>
          <w:tcPr>
            <w:tcW w:w="970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обратная</w:t>
            </w:r>
          </w:p>
        </w:tc>
        <w:tc>
          <w:tcPr>
            <w:tcW w:w="1071" w:type="dxa"/>
          </w:tcPr>
          <w:p w:rsidR="008822AF" w:rsidRPr="00B220F4" w:rsidRDefault="00126CED">
            <w:pPr>
              <w:pStyle w:val="ConsPlusNormal"/>
            </w:pPr>
            <w:r w:rsidRPr="00B220F4">
              <w:t>3</w:t>
            </w:r>
          </w:p>
        </w:tc>
      </w:tr>
      <w:tr w:rsidR="008822AF" w:rsidRPr="00B220F4" w:rsidTr="00126CED">
        <w:tc>
          <w:tcPr>
            <w:tcW w:w="3855" w:type="dxa"/>
          </w:tcPr>
          <w:p w:rsidR="008822AF" w:rsidRPr="00B220F4" w:rsidRDefault="008822AF">
            <w:pPr>
              <w:pStyle w:val="ConsPlusNormal"/>
            </w:pPr>
            <w:bookmarkStart w:id="15" w:name="P1324"/>
            <w:bookmarkEnd w:id="15"/>
            <w:r w:rsidRPr="00B220F4">
              <w:t>4. Соблюдение требований нормативных правовых актов по защите персональных данных потребителей услуг (заявителей), по критерию</w:t>
            </w:r>
          </w:p>
        </w:tc>
        <w:tc>
          <w:tcPr>
            <w:tcW w:w="1134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1077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964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970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обратная</w:t>
            </w:r>
          </w:p>
        </w:tc>
        <w:tc>
          <w:tcPr>
            <w:tcW w:w="1071" w:type="dxa"/>
          </w:tcPr>
          <w:p w:rsidR="008822AF" w:rsidRPr="00B220F4" w:rsidRDefault="008822AF">
            <w:pPr>
              <w:pStyle w:val="ConsPlusNormal"/>
            </w:pPr>
          </w:p>
        </w:tc>
      </w:tr>
      <w:tr w:rsidR="008822AF" w:rsidRPr="00B220F4" w:rsidTr="00126CED">
        <w:tc>
          <w:tcPr>
            <w:tcW w:w="3855" w:type="dxa"/>
          </w:tcPr>
          <w:p w:rsidR="008822AF" w:rsidRPr="00B220F4" w:rsidRDefault="008822AF">
            <w:pPr>
              <w:pStyle w:val="ConsPlusNormal"/>
            </w:pPr>
            <w:r w:rsidRPr="00B220F4">
              <w:t>4.1. Количество обращений потребителей услуг (заявителей) с указанием на неправомерность использования персональных данных потребителей услуг (заявителей), процентов от общего количества поступивших обращений</w:t>
            </w:r>
          </w:p>
        </w:tc>
        <w:tc>
          <w:tcPr>
            <w:tcW w:w="1134" w:type="dxa"/>
          </w:tcPr>
          <w:p w:rsidR="008822AF" w:rsidRPr="00B220F4" w:rsidRDefault="00126CED">
            <w:pPr>
              <w:pStyle w:val="ConsPlusNormal"/>
            </w:pPr>
            <w:r w:rsidRPr="00B220F4">
              <w:t>0</w:t>
            </w:r>
          </w:p>
        </w:tc>
        <w:tc>
          <w:tcPr>
            <w:tcW w:w="1077" w:type="dxa"/>
          </w:tcPr>
          <w:p w:rsidR="008822AF" w:rsidRPr="00B220F4" w:rsidRDefault="00126CED">
            <w:pPr>
              <w:pStyle w:val="ConsPlusNormal"/>
            </w:pPr>
            <w:r w:rsidRPr="00B220F4">
              <w:t>0</w:t>
            </w:r>
          </w:p>
        </w:tc>
        <w:tc>
          <w:tcPr>
            <w:tcW w:w="964" w:type="dxa"/>
          </w:tcPr>
          <w:p w:rsidR="008822AF" w:rsidRPr="00B220F4" w:rsidRDefault="00126CED">
            <w:pPr>
              <w:pStyle w:val="ConsPlusNormal"/>
            </w:pPr>
            <w:r w:rsidRPr="00B220F4">
              <w:t>0</w:t>
            </w:r>
          </w:p>
        </w:tc>
        <w:tc>
          <w:tcPr>
            <w:tcW w:w="970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1071" w:type="dxa"/>
          </w:tcPr>
          <w:p w:rsidR="008822AF" w:rsidRPr="00B220F4" w:rsidRDefault="00126CED">
            <w:pPr>
              <w:pStyle w:val="ConsPlusNormal"/>
            </w:pPr>
            <w:r w:rsidRPr="00B220F4">
              <w:t>3</w:t>
            </w:r>
          </w:p>
        </w:tc>
      </w:tr>
      <w:tr w:rsidR="008822AF" w:rsidRPr="00B220F4" w:rsidTr="00126CED">
        <w:tc>
          <w:tcPr>
            <w:tcW w:w="3855" w:type="dxa"/>
          </w:tcPr>
          <w:p w:rsidR="008822AF" w:rsidRPr="00B220F4" w:rsidRDefault="008822AF">
            <w:pPr>
              <w:pStyle w:val="ConsPlusNormal"/>
            </w:pPr>
            <w:r w:rsidRPr="00B220F4">
              <w:t>5. Итого по индикатору исполнительности</w:t>
            </w:r>
          </w:p>
        </w:tc>
        <w:tc>
          <w:tcPr>
            <w:tcW w:w="1134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-</w:t>
            </w:r>
          </w:p>
        </w:tc>
        <w:tc>
          <w:tcPr>
            <w:tcW w:w="1077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-</w:t>
            </w:r>
          </w:p>
        </w:tc>
        <w:tc>
          <w:tcPr>
            <w:tcW w:w="964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-</w:t>
            </w:r>
          </w:p>
        </w:tc>
        <w:tc>
          <w:tcPr>
            <w:tcW w:w="970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-</w:t>
            </w:r>
          </w:p>
        </w:tc>
        <w:tc>
          <w:tcPr>
            <w:tcW w:w="1071" w:type="dxa"/>
          </w:tcPr>
          <w:p w:rsidR="008822AF" w:rsidRPr="00B220F4" w:rsidRDefault="00126CED">
            <w:pPr>
              <w:pStyle w:val="ConsPlusNormal"/>
            </w:pPr>
            <w:r w:rsidRPr="00B220F4">
              <w:t>19</w:t>
            </w:r>
          </w:p>
        </w:tc>
      </w:tr>
    </w:tbl>
    <w:p w:rsidR="008822AF" w:rsidRPr="00B220F4" w:rsidRDefault="008822AF">
      <w:pPr>
        <w:pStyle w:val="ConsPlusNormal"/>
        <w:jc w:val="both"/>
      </w:pPr>
    </w:p>
    <w:p w:rsidR="008822AF" w:rsidRPr="00B220F4" w:rsidRDefault="008822AF">
      <w:pPr>
        <w:pStyle w:val="ConsPlusNonformat"/>
        <w:jc w:val="both"/>
      </w:pPr>
      <w:r w:rsidRPr="00B220F4">
        <w:t xml:space="preserve">    _</w:t>
      </w:r>
      <w:r w:rsidR="00126CED" w:rsidRPr="00B220F4">
        <w:rPr>
          <w:u w:val="single"/>
        </w:rPr>
        <w:t xml:space="preserve"> Главный </w:t>
      </w:r>
      <w:proofErr w:type="spellStart"/>
      <w:r w:rsidR="00126CED" w:rsidRPr="00B220F4">
        <w:rPr>
          <w:u w:val="single"/>
        </w:rPr>
        <w:t>энергетик___В.Р</w:t>
      </w:r>
      <w:proofErr w:type="spellEnd"/>
      <w:r w:rsidR="00126CED" w:rsidRPr="00B220F4">
        <w:rPr>
          <w:u w:val="single"/>
        </w:rPr>
        <w:t>. Лекомцев</w:t>
      </w:r>
      <w:r w:rsidRPr="00B220F4">
        <w:t>________________________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     Должность            Ф.И.О.            Подпись</w:t>
      </w:r>
    </w:p>
    <w:p w:rsidR="008822AF" w:rsidRPr="00B220F4" w:rsidRDefault="008822AF">
      <w:pPr>
        <w:pStyle w:val="ConsPlusNormal"/>
        <w:jc w:val="both"/>
      </w:pPr>
    </w:p>
    <w:p w:rsidR="008822AF" w:rsidRPr="00B220F4" w:rsidRDefault="008822AF">
      <w:pPr>
        <w:pStyle w:val="ConsPlusNormal"/>
        <w:jc w:val="both"/>
      </w:pPr>
    </w:p>
    <w:p w:rsidR="008822AF" w:rsidRPr="00B220F4" w:rsidRDefault="008822AF">
      <w:pPr>
        <w:pStyle w:val="ConsPlusNormal"/>
        <w:jc w:val="both"/>
      </w:pPr>
    </w:p>
    <w:p w:rsidR="008822AF" w:rsidRPr="00B220F4" w:rsidRDefault="008822AF">
      <w:pPr>
        <w:pStyle w:val="ConsPlusNormal"/>
        <w:jc w:val="both"/>
      </w:pPr>
    </w:p>
    <w:p w:rsidR="008822AF" w:rsidRPr="00B220F4" w:rsidRDefault="008822AF">
      <w:pPr>
        <w:pStyle w:val="ConsPlusNonformat"/>
        <w:jc w:val="both"/>
      </w:pPr>
      <w:bookmarkStart w:id="16" w:name="P1350"/>
      <w:bookmarkEnd w:id="16"/>
      <w:r w:rsidRPr="00B220F4">
        <w:t xml:space="preserve">          Форма 2.3. Расчет значения индикатора результативности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                     обратной связи</w:t>
      </w:r>
    </w:p>
    <w:p w:rsidR="008822AF" w:rsidRPr="00B220F4" w:rsidRDefault="008822AF">
      <w:pPr>
        <w:pStyle w:val="ConsPlusNonformat"/>
        <w:jc w:val="both"/>
      </w:pPr>
    </w:p>
    <w:p w:rsidR="008822AF" w:rsidRPr="00B220F4" w:rsidRDefault="008822AF">
      <w:pPr>
        <w:pStyle w:val="ConsPlusNonformat"/>
        <w:jc w:val="both"/>
      </w:pPr>
      <w:r w:rsidRPr="00B220F4">
        <w:t xml:space="preserve">    __</w:t>
      </w:r>
      <w:r w:rsidR="00DA2D3F" w:rsidRPr="00B220F4">
        <w:rPr>
          <w:u w:val="single"/>
        </w:rPr>
        <w:t xml:space="preserve"> Акционерное общество «Уральский электрохимический комбинат»</w:t>
      </w:r>
      <w:r w:rsidRPr="00B220F4">
        <w:t>______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    Наименование территориальной сетевой организации</w:t>
      </w:r>
    </w:p>
    <w:p w:rsidR="008822AF" w:rsidRPr="00B220F4" w:rsidRDefault="008822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134"/>
        <w:gridCol w:w="1077"/>
        <w:gridCol w:w="964"/>
        <w:gridCol w:w="964"/>
        <w:gridCol w:w="1077"/>
      </w:tblGrid>
      <w:tr w:rsidR="008822AF" w:rsidRPr="00B220F4">
        <w:tc>
          <w:tcPr>
            <w:tcW w:w="3855" w:type="dxa"/>
            <w:vMerge w:val="restart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Параметр (показатель), характеризующий индикатор</w:t>
            </w:r>
          </w:p>
        </w:tc>
        <w:tc>
          <w:tcPr>
            <w:tcW w:w="2211" w:type="dxa"/>
            <w:gridSpan w:val="2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Значение</w:t>
            </w:r>
          </w:p>
        </w:tc>
        <w:tc>
          <w:tcPr>
            <w:tcW w:w="964" w:type="dxa"/>
            <w:vMerge w:val="restart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 xml:space="preserve">Ф / </w:t>
            </w:r>
            <w:proofErr w:type="gramStart"/>
            <w:r w:rsidRPr="00B220F4">
              <w:t>П</w:t>
            </w:r>
            <w:proofErr w:type="gramEnd"/>
            <w:r w:rsidRPr="00B220F4">
              <w:t xml:space="preserve"> x 100, %</w:t>
            </w:r>
          </w:p>
        </w:tc>
        <w:tc>
          <w:tcPr>
            <w:tcW w:w="964" w:type="dxa"/>
            <w:vMerge w:val="restart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Зависимость</w:t>
            </w:r>
          </w:p>
        </w:tc>
        <w:tc>
          <w:tcPr>
            <w:tcW w:w="1077" w:type="dxa"/>
            <w:vMerge w:val="restart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Оценочный балл</w:t>
            </w:r>
          </w:p>
        </w:tc>
      </w:tr>
      <w:tr w:rsidR="008822AF" w:rsidRPr="00B220F4">
        <w:tc>
          <w:tcPr>
            <w:tcW w:w="3855" w:type="dxa"/>
            <w:vMerge/>
          </w:tcPr>
          <w:p w:rsidR="008822AF" w:rsidRPr="00B220F4" w:rsidRDefault="008822AF"/>
        </w:tc>
        <w:tc>
          <w:tcPr>
            <w:tcW w:w="1134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фактическое (Ф)</w:t>
            </w:r>
          </w:p>
        </w:tc>
        <w:tc>
          <w:tcPr>
            <w:tcW w:w="1077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плановое (П)</w:t>
            </w:r>
          </w:p>
        </w:tc>
        <w:tc>
          <w:tcPr>
            <w:tcW w:w="964" w:type="dxa"/>
            <w:vMerge/>
          </w:tcPr>
          <w:p w:rsidR="008822AF" w:rsidRPr="00B220F4" w:rsidRDefault="008822AF"/>
        </w:tc>
        <w:tc>
          <w:tcPr>
            <w:tcW w:w="964" w:type="dxa"/>
            <w:vMerge/>
          </w:tcPr>
          <w:p w:rsidR="008822AF" w:rsidRPr="00B220F4" w:rsidRDefault="008822AF"/>
        </w:tc>
        <w:tc>
          <w:tcPr>
            <w:tcW w:w="1077" w:type="dxa"/>
            <w:vMerge/>
          </w:tcPr>
          <w:p w:rsidR="008822AF" w:rsidRPr="00B220F4" w:rsidRDefault="008822AF"/>
        </w:tc>
      </w:tr>
      <w:tr w:rsidR="008822AF" w:rsidRPr="00B220F4">
        <w:tc>
          <w:tcPr>
            <w:tcW w:w="3855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1</w:t>
            </w:r>
          </w:p>
        </w:tc>
        <w:tc>
          <w:tcPr>
            <w:tcW w:w="1134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2</w:t>
            </w:r>
          </w:p>
        </w:tc>
        <w:tc>
          <w:tcPr>
            <w:tcW w:w="1077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3</w:t>
            </w:r>
          </w:p>
        </w:tc>
        <w:tc>
          <w:tcPr>
            <w:tcW w:w="964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4</w:t>
            </w:r>
          </w:p>
        </w:tc>
        <w:tc>
          <w:tcPr>
            <w:tcW w:w="964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5</w:t>
            </w:r>
          </w:p>
        </w:tc>
        <w:tc>
          <w:tcPr>
            <w:tcW w:w="1077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6</w:t>
            </w:r>
          </w:p>
        </w:tc>
      </w:tr>
      <w:tr w:rsidR="00DA2D3F" w:rsidRPr="00B220F4">
        <w:tc>
          <w:tcPr>
            <w:tcW w:w="3855" w:type="dxa"/>
          </w:tcPr>
          <w:p w:rsidR="00DA2D3F" w:rsidRPr="00B220F4" w:rsidRDefault="00DA2D3F">
            <w:pPr>
              <w:pStyle w:val="ConsPlusNormal"/>
            </w:pPr>
            <w:r w:rsidRPr="00B220F4">
              <w:t>1. Наличие структурного подразделения территориальной сетевой организации по рассмотрению, обработке и принятию мер по обращениям потребителей услуг (наличие - 1, отсутствие - 0)</w:t>
            </w:r>
          </w:p>
        </w:tc>
        <w:tc>
          <w:tcPr>
            <w:tcW w:w="1134" w:type="dxa"/>
          </w:tcPr>
          <w:p w:rsidR="00DA2D3F" w:rsidRPr="00B220F4" w:rsidRDefault="00DA2D3F" w:rsidP="00DA2D3F">
            <w:pPr>
              <w:pStyle w:val="FORMATTEXT"/>
              <w:jc w:val="center"/>
            </w:pPr>
            <w:r w:rsidRPr="00B220F4">
              <w:t>1</w:t>
            </w:r>
          </w:p>
          <w:p w:rsidR="00DA2D3F" w:rsidRPr="00B220F4" w:rsidRDefault="00DA2D3F" w:rsidP="00DA2D3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DA2D3F" w:rsidRPr="00B220F4" w:rsidRDefault="00DA2D3F" w:rsidP="00DA2D3F">
            <w:pPr>
              <w:pStyle w:val="FORMATTEXT"/>
              <w:jc w:val="center"/>
            </w:pPr>
            <w:r w:rsidRPr="00B220F4">
              <w:t>1</w:t>
            </w:r>
          </w:p>
          <w:p w:rsidR="00DA2D3F" w:rsidRPr="00B220F4" w:rsidRDefault="00DA2D3F" w:rsidP="00DA2D3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DA2D3F" w:rsidRPr="00B220F4" w:rsidRDefault="00DA2D3F" w:rsidP="00DA2D3F">
            <w:pPr>
              <w:pStyle w:val="FORMATTEXT"/>
              <w:jc w:val="center"/>
            </w:pPr>
            <w:r w:rsidRPr="00B220F4">
              <w:t>100</w:t>
            </w:r>
          </w:p>
          <w:p w:rsidR="00DA2D3F" w:rsidRPr="00B220F4" w:rsidRDefault="00DA2D3F" w:rsidP="00DA2D3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DA2D3F" w:rsidRPr="00B220F4" w:rsidRDefault="00DA2D3F" w:rsidP="00DA2D3F">
            <w:pPr>
              <w:pStyle w:val="FORMATTEXT"/>
              <w:jc w:val="center"/>
            </w:pPr>
            <w:r w:rsidRPr="00B220F4">
              <w:t xml:space="preserve">прямая </w:t>
            </w:r>
          </w:p>
          <w:p w:rsidR="00DA2D3F" w:rsidRPr="00B220F4" w:rsidRDefault="00DA2D3F" w:rsidP="00DA2D3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DA2D3F" w:rsidRPr="00B220F4" w:rsidRDefault="00DA2D3F" w:rsidP="00DA2D3F">
            <w:pPr>
              <w:pStyle w:val="FORMATTEXT"/>
              <w:jc w:val="center"/>
            </w:pPr>
            <w:r w:rsidRPr="00B220F4">
              <w:t>3</w:t>
            </w:r>
          </w:p>
          <w:p w:rsidR="00DA2D3F" w:rsidRPr="00B220F4" w:rsidRDefault="00DA2D3F" w:rsidP="00DA2D3F">
            <w:pPr>
              <w:pStyle w:val="FORMATTEXT"/>
              <w:jc w:val="center"/>
            </w:pPr>
          </w:p>
        </w:tc>
      </w:tr>
      <w:tr w:rsidR="008822AF" w:rsidRPr="00B220F4">
        <w:tc>
          <w:tcPr>
            <w:tcW w:w="3855" w:type="dxa"/>
          </w:tcPr>
          <w:p w:rsidR="008822AF" w:rsidRPr="00B220F4" w:rsidRDefault="008822AF">
            <w:pPr>
              <w:pStyle w:val="ConsPlusNormal"/>
            </w:pPr>
            <w:r w:rsidRPr="00B220F4">
              <w:t>2. Степень удовлетворения обращений потребителей услуг</w:t>
            </w:r>
          </w:p>
        </w:tc>
        <w:tc>
          <w:tcPr>
            <w:tcW w:w="1134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-</w:t>
            </w:r>
          </w:p>
        </w:tc>
        <w:tc>
          <w:tcPr>
            <w:tcW w:w="1077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-</w:t>
            </w:r>
          </w:p>
        </w:tc>
        <w:tc>
          <w:tcPr>
            <w:tcW w:w="964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-</w:t>
            </w:r>
          </w:p>
        </w:tc>
        <w:tc>
          <w:tcPr>
            <w:tcW w:w="964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-</w:t>
            </w:r>
          </w:p>
        </w:tc>
        <w:tc>
          <w:tcPr>
            <w:tcW w:w="1077" w:type="dxa"/>
          </w:tcPr>
          <w:p w:rsidR="008822AF" w:rsidRPr="00B220F4" w:rsidRDefault="008822AF">
            <w:pPr>
              <w:pStyle w:val="ConsPlusNormal"/>
            </w:pPr>
          </w:p>
        </w:tc>
      </w:tr>
      <w:tr w:rsidR="008822AF" w:rsidRPr="00B220F4">
        <w:tc>
          <w:tcPr>
            <w:tcW w:w="3855" w:type="dxa"/>
          </w:tcPr>
          <w:p w:rsidR="008822AF" w:rsidRPr="00B220F4" w:rsidRDefault="008822AF">
            <w:pPr>
              <w:pStyle w:val="ConsPlusNormal"/>
            </w:pPr>
            <w:r w:rsidRPr="00B220F4">
              <w:t>в том числе по критериям:</w:t>
            </w:r>
          </w:p>
        </w:tc>
        <w:tc>
          <w:tcPr>
            <w:tcW w:w="1134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1077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964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964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1077" w:type="dxa"/>
          </w:tcPr>
          <w:p w:rsidR="008822AF" w:rsidRPr="00B220F4" w:rsidRDefault="008822AF">
            <w:pPr>
              <w:pStyle w:val="ConsPlusNormal"/>
            </w:pPr>
          </w:p>
        </w:tc>
      </w:tr>
      <w:tr w:rsidR="00DA2D3F" w:rsidRPr="00B220F4">
        <w:tc>
          <w:tcPr>
            <w:tcW w:w="3855" w:type="dxa"/>
          </w:tcPr>
          <w:p w:rsidR="00DA2D3F" w:rsidRPr="00B220F4" w:rsidRDefault="00DA2D3F">
            <w:pPr>
              <w:pStyle w:val="ConsPlusNormal"/>
            </w:pPr>
            <w:r w:rsidRPr="00B220F4">
              <w:t>2.1. Общее количество обращений потребителей услуг с указанием на ненадлежащее качество услуг по передаче электрической энергии и обслуживание, процентов от общего количества поступивших обращений</w:t>
            </w:r>
          </w:p>
        </w:tc>
        <w:tc>
          <w:tcPr>
            <w:tcW w:w="1134" w:type="dxa"/>
          </w:tcPr>
          <w:p w:rsidR="00DA2D3F" w:rsidRPr="00B220F4" w:rsidRDefault="00DA2D3F" w:rsidP="00DA2D3F">
            <w:pPr>
              <w:pStyle w:val="FORMATTEXT"/>
              <w:jc w:val="center"/>
            </w:pPr>
            <w:r w:rsidRPr="00B220F4">
              <w:t>0</w:t>
            </w:r>
          </w:p>
          <w:p w:rsidR="00DA2D3F" w:rsidRPr="00B220F4" w:rsidRDefault="00DA2D3F" w:rsidP="00DA2D3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DA2D3F" w:rsidRPr="00B220F4" w:rsidRDefault="00DA2D3F" w:rsidP="00DA2D3F">
            <w:pPr>
              <w:pStyle w:val="FORMATTEXT"/>
              <w:jc w:val="center"/>
            </w:pPr>
            <w:r w:rsidRPr="00B220F4">
              <w:t>0</w:t>
            </w:r>
          </w:p>
          <w:p w:rsidR="00DA2D3F" w:rsidRPr="00B220F4" w:rsidRDefault="00DA2D3F" w:rsidP="00DA2D3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DA2D3F" w:rsidRPr="00B220F4" w:rsidRDefault="00DA2D3F" w:rsidP="00DA2D3F">
            <w:pPr>
              <w:pStyle w:val="FORMATTEXT"/>
              <w:jc w:val="center"/>
            </w:pPr>
            <w:r w:rsidRPr="00B220F4">
              <w:t>0</w:t>
            </w:r>
          </w:p>
          <w:p w:rsidR="00DA2D3F" w:rsidRPr="00B220F4" w:rsidRDefault="00DA2D3F" w:rsidP="00DA2D3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DA2D3F" w:rsidRPr="00B220F4" w:rsidRDefault="00DA2D3F" w:rsidP="00DA2D3F">
            <w:pPr>
              <w:pStyle w:val="FORMATTEXT"/>
              <w:jc w:val="center"/>
            </w:pPr>
            <w:r w:rsidRPr="00B220F4">
              <w:t xml:space="preserve">обратная </w:t>
            </w:r>
          </w:p>
          <w:p w:rsidR="00DA2D3F" w:rsidRPr="00B220F4" w:rsidRDefault="00DA2D3F" w:rsidP="00DA2D3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DA2D3F" w:rsidRPr="00B220F4" w:rsidRDefault="00DA2D3F" w:rsidP="00DA2D3F">
            <w:pPr>
              <w:pStyle w:val="FORMATTEXT"/>
              <w:jc w:val="center"/>
            </w:pPr>
            <w:r w:rsidRPr="00B220F4">
              <w:t>3</w:t>
            </w:r>
          </w:p>
          <w:p w:rsidR="00DA2D3F" w:rsidRPr="00B220F4" w:rsidRDefault="00DA2D3F" w:rsidP="00DA2D3F">
            <w:pPr>
              <w:pStyle w:val="FORMATTEXT"/>
              <w:jc w:val="center"/>
            </w:pPr>
          </w:p>
        </w:tc>
      </w:tr>
      <w:tr w:rsidR="00B220F4" w:rsidRPr="00B220F4">
        <w:tc>
          <w:tcPr>
            <w:tcW w:w="3855" w:type="dxa"/>
          </w:tcPr>
          <w:p w:rsidR="00BB28D8" w:rsidRPr="00B220F4" w:rsidRDefault="00BB28D8">
            <w:pPr>
              <w:pStyle w:val="ConsPlusNormal"/>
            </w:pPr>
            <w:bookmarkStart w:id="17" w:name="P1393"/>
            <w:bookmarkEnd w:id="17"/>
            <w:r w:rsidRPr="00B220F4">
              <w:t>2.2. Количество принятых мер по результатам рассмотрения обращений потребителей услуг с указанием на ненадлежащее качество услуг по передаче электрической энергии и обслуживание, процентов от общего количества поступивших обращений</w:t>
            </w:r>
          </w:p>
        </w:tc>
        <w:tc>
          <w:tcPr>
            <w:tcW w:w="1134" w:type="dxa"/>
          </w:tcPr>
          <w:p w:rsidR="00BB28D8" w:rsidRPr="00B220F4" w:rsidRDefault="00BB28D8" w:rsidP="00A307EF">
            <w:pPr>
              <w:pStyle w:val="FORMATTEXT"/>
              <w:jc w:val="center"/>
            </w:pPr>
            <w:r w:rsidRPr="00B220F4">
              <w:t>0</w:t>
            </w:r>
          </w:p>
          <w:p w:rsidR="00BB28D8" w:rsidRPr="00B220F4" w:rsidRDefault="00BB28D8" w:rsidP="00A307E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BB28D8" w:rsidRPr="00B220F4" w:rsidRDefault="00BB28D8" w:rsidP="00A307EF">
            <w:pPr>
              <w:pStyle w:val="FORMATTEXT"/>
              <w:jc w:val="center"/>
            </w:pPr>
            <w:r w:rsidRPr="00B220F4">
              <w:t>0</w:t>
            </w:r>
          </w:p>
          <w:p w:rsidR="00BB28D8" w:rsidRPr="00B220F4" w:rsidRDefault="00BB28D8" w:rsidP="00A307E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BB28D8" w:rsidRPr="00B220F4" w:rsidRDefault="00BB28D8" w:rsidP="00A307EF">
            <w:pPr>
              <w:pStyle w:val="FORMATTEXT"/>
              <w:jc w:val="center"/>
            </w:pPr>
            <w:r w:rsidRPr="00B220F4">
              <w:t>0</w:t>
            </w:r>
          </w:p>
          <w:p w:rsidR="00BB28D8" w:rsidRPr="00B220F4" w:rsidRDefault="00BB28D8" w:rsidP="00A307E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BB28D8" w:rsidRPr="00B220F4" w:rsidRDefault="00BB28D8" w:rsidP="00A307EF">
            <w:pPr>
              <w:pStyle w:val="FORMATTEXT"/>
              <w:jc w:val="center"/>
            </w:pPr>
            <w:r w:rsidRPr="00B220F4">
              <w:t>прямая</w:t>
            </w:r>
          </w:p>
          <w:p w:rsidR="00BB28D8" w:rsidRPr="00B220F4" w:rsidRDefault="00BB28D8" w:rsidP="00A307E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BB28D8" w:rsidRPr="00B220F4" w:rsidRDefault="00BB28D8" w:rsidP="00A307EF">
            <w:pPr>
              <w:pStyle w:val="FORMATTEXT"/>
              <w:jc w:val="center"/>
            </w:pPr>
            <w:r w:rsidRPr="00B220F4">
              <w:t>3</w:t>
            </w:r>
          </w:p>
          <w:p w:rsidR="00BB28D8" w:rsidRPr="00B220F4" w:rsidRDefault="00BB28D8" w:rsidP="00A307EF">
            <w:pPr>
              <w:pStyle w:val="FORMATTEXT"/>
              <w:jc w:val="center"/>
            </w:pPr>
          </w:p>
        </w:tc>
      </w:tr>
      <w:tr w:rsidR="008822AF" w:rsidRPr="00B220F4">
        <w:tc>
          <w:tcPr>
            <w:tcW w:w="3855" w:type="dxa"/>
          </w:tcPr>
          <w:p w:rsidR="008822AF" w:rsidRPr="00B220F4" w:rsidRDefault="008822AF">
            <w:pPr>
              <w:pStyle w:val="ConsPlusNormal"/>
            </w:pPr>
            <w:r w:rsidRPr="00B220F4">
              <w:t xml:space="preserve">2.3. </w:t>
            </w:r>
            <w:proofErr w:type="gramStart"/>
            <w:r w:rsidRPr="00B220F4">
              <w:t xml:space="preserve">Количество обращений, связанных с неудовлетворенностью принятыми мерами, указанными в </w:t>
            </w:r>
            <w:hyperlink w:anchor="P1393" w:history="1">
              <w:r w:rsidRPr="00B220F4">
                <w:t>п. 2.2</w:t>
              </w:r>
            </w:hyperlink>
            <w:r w:rsidRPr="00B220F4">
              <w:t xml:space="preserve"> настоящей формы, поступивших от потребителей услуг в течение 30 рабочих дней после завершения мероприятий, указанных в </w:t>
            </w:r>
            <w:hyperlink w:anchor="P1393" w:history="1">
              <w:r w:rsidRPr="00B220F4">
                <w:t>п. 2.2</w:t>
              </w:r>
            </w:hyperlink>
            <w:r w:rsidRPr="00B220F4">
              <w:t xml:space="preserve"> настоящей формы, процентов от общего количества поступивших обращений</w:t>
            </w:r>
            <w:proofErr w:type="gramEnd"/>
          </w:p>
        </w:tc>
        <w:tc>
          <w:tcPr>
            <w:tcW w:w="1134" w:type="dxa"/>
          </w:tcPr>
          <w:p w:rsidR="008822AF" w:rsidRPr="00B220F4" w:rsidRDefault="00BB28D8">
            <w:pPr>
              <w:pStyle w:val="ConsPlusNormal"/>
            </w:pPr>
            <w:r w:rsidRPr="00B220F4">
              <w:t>0</w:t>
            </w:r>
          </w:p>
        </w:tc>
        <w:tc>
          <w:tcPr>
            <w:tcW w:w="1077" w:type="dxa"/>
          </w:tcPr>
          <w:p w:rsidR="008822AF" w:rsidRPr="00B220F4" w:rsidRDefault="00BB28D8">
            <w:pPr>
              <w:pStyle w:val="ConsPlusNormal"/>
            </w:pPr>
            <w:r w:rsidRPr="00B220F4">
              <w:t>0</w:t>
            </w:r>
          </w:p>
        </w:tc>
        <w:tc>
          <w:tcPr>
            <w:tcW w:w="964" w:type="dxa"/>
          </w:tcPr>
          <w:p w:rsidR="008822AF" w:rsidRPr="00B220F4" w:rsidRDefault="00BB28D8">
            <w:pPr>
              <w:pStyle w:val="ConsPlusNormal"/>
            </w:pPr>
            <w:r w:rsidRPr="00B220F4">
              <w:t>0</w:t>
            </w:r>
          </w:p>
        </w:tc>
        <w:tc>
          <w:tcPr>
            <w:tcW w:w="964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обратная</w:t>
            </w:r>
          </w:p>
        </w:tc>
        <w:tc>
          <w:tcPr>
            <w:tcW w:w="1077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-</w:t>
            </w:r>
          </w:p>
        </w:tc>
      </w:tr>
      <w:tr w:rsidR="00BB28D8" w:rsidRPr="00B220F4">
        <w:tc>
          <w:tcPr>
            <w:tcW w:w="3855" w:type="dxa"/>
          </w:tcPr>
          <w:p w:rsidR="00BB28D8" w:rsidRPr="00B220F4" w:rsidRDefault="00BB28D8">
            <w:pPr>
              <w:pStyle w:val="ConsPlusNormal"/>
            </w:pPr>
            <w:r w:rsidRPr="00B220F4">
              <w:t xml:space="preserve">2.4. Количество обращений потребителей услуг с указанием на ненадлежащее качество услуг, оказываемых территориальной </w:t>
            </w:r>
            <w:r w:rsidRPr="00B220F4">
              <w:lastRenderedPageBreak/>
              <w:t>сетевой организацией, поступивших в соответствующий контролирующий орган исполнительной власти, процентов от общего количества поступивших обращений</w:t>
            </w:r>
          </w:p>
        </w:tc>
        <w:tc>
          <w:tcPr>
            <w:tcW w:w="1134" w:type="dxa"/>
          </w:tcPr>
          <w:p w:rsidR="00BB28D8" w:rsidRPr="00B220F4" w:rsidRDefault="00BB28D8" w:rsidP="00A307EF">
            <w:pPr>
              <w:pStyle w:val="FORMATTEXT"/>
              <w:jc w:val="center"/>
            </w:pPr>
            <w:r w:rsidRPr="00B220F4">
              <w:lastRenderedPageBreak/>
              <w:t>0</w:t>
            </w:r>
          </w:p>
          <w:p w:rsidR="00BB28D8" w:rsidRPr="00B220F4" w:rsidRDefault="00BB28D8" w:rsidP="00A307E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BB28D8" w:rsidRPr="00B220F4" w:rsidRDefault="00BB28D8" w:rsidP="00A307EF">
            <w:pPr>
              <w:pStyle w:val="FORMATTEXT"/>
              <w:jc w:val="center"/>
            </w:pPr>
            <w:r w:rsidRPr="00B220F4">
              <w:t>0</w:t>
            </w:r>
          </w:p>
          <w:p w:rsidR="00BB28D8" w:rsidRPr="00B220F4" w:rsidRDefault="00BB28D8" w:rsidP="00A307E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BB28D8" w:rsidRPr="00B220F4" w:rsidRDefault="00BB28D8" w:rsidP="00A307EF">
            <w:pPr>
              <w:pStyle w:val="FORMATTEXT"/>
              <w:jc w:val="center"/>
            </w:pPr>
            <w:r w:rsidRPr="00B220F4">
              <w:t>0</w:t>
            </w:r>
          </w:p>
          <w:p w:rsidR="00BB28D8" w:rsidRPr="00B220F4" w:rsidRDefault="00BB28D8" w:rsidP="00A307E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BB28D8" w:rsidRPr="00B220F4" w:rsidRDefault="00BB28D8" w:rsidP="00A307EF">
            <w:pPr>
              <w:pStyle w:val="FORMATTEXT"/>
              <w:jc w:val="center"/>
            </w:pPr>
            <w:r w:rsidRPr="00B220F4">
              <w:t xml:space="preserve">обратная </w:t>
            </w:r>
          </w:p>
          <w:p w:rsidR="00BB28D8" w:rsidRPr="00B220F4" w:rsidRDefault="00BB28D8" w:rsidP="00A307E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BB28D8" w:rsidRPr="00B220F4" w:rsidRDefault="00BB28D8" w:rsidP="00A307EF">
            <w:pPr>
              <w:pStyle w:val="FORMATTEXT"/>
              <w:jc w:val="center"/>
            </w:pPr>
            <w:r w:rsidRPr="00B220F4">
              <w:t>3</w:t>
            </w:r>
          </w:p>
          <w:p w:rsidR="00BB28D8" w:rsidRPr="00B220F4" w:rsidRDefault="00BB28D8" w:rsidP="00A307EF">
            <w:pPr>
              <w:pStyle w:val="FORMATTEXT"/>
              <w:jc w:val="center"/>
            </w:pPr>
          </w:p>
        </w:tc>
      </w:tr>
      <w:tr w:rsidR="00BB28D8" w:rsidRPr="00B220F4">
        <w:tc>
          <w:tcPr>
            <w:tcW w:w="3855" w:type="dxa"/>
          </w:tcPr>
          <w:p w:rsidR="00BB28D8" w:rsidRPr="00B220F4" w:rsidRDefault="00BB28D8">
            <w:pPr>
              <w:pStyle w:val="ConsPlusNormal"/>
            </w:pPr>
            <w:r w:rsidRPr="00B220F4">
              <w:lastRenderedPageBreak/>
              <w:t>2.5. Количество отзывов и предложений по вопросам деятельности территориальной сетевой организации, поступивших через обратную связь, в процентах от общего количества поступивших обращений</w:t>
            </w:r>
          </w:p>
        </w:tc>
        <w:tc>
          <w:tcPr>
            <w:tcW w:w="1134" w:type="dxa"/>
          </w:tcPr>
          <w:p w:rsidR="00BB28D8" w:rsidRPr="00B220F4" w:rsidRDefault="00BB28D8" w:rsidP="00A307EF">
            <w:pPr>
              <w:pStyle w:val="FORMATTEXT"/>
              <w:jc w:val="center"/>
            </w:pPr>
            <w:r w:rsidRPr="00B220F4">
              <w:t>0</w:t>
            </w:r>
          </w:p>
          <w:p w:rsidR="00BB28D8" w:rsidRPr="00B220F4" w:rsidRDefault="00BB28D8" w:rsidP="00A307E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BB28D8" w:rsidRPr="00B220F4" w:rsidRDefault="00BB28D8" w:rsidP="00A307EF">
            <w:pPr>
              <w:pStyle w:val="FORMATTEXT"/>
            </w:pPr>
            <w:r w:rsidRPr="00B220F4">
              <w:t xml:space="preserve">      0</w:t>
            </w:r>
          </w:p>
          <w:p w:rsidR="00BB28D8" w:rsidRPr="00B220F4" w:rsidRDefault="00BB28D8" w:rsidP="00A307EF">
            <w:pPr>
              <w:pStyle w:val="FORMATTEXT"/>
            </w:pPr>
          </w:p>
        </w:tc>
        <w:tc>
          <w:tcPr>
            <w:tcW w:w="964" w:type="dxa"/>
          </w:tcPr>
          <w:p w:rsidR="00BB28D8" w:rsidRPr="00B220F4" w:rsidRDefault="00BB28D8" w:rsidP="00A307EF">
            <w:pPr>
              <w:pStyle w:val="FORMATTEXT"/>
              <w:jc w:val="center"/>
            </w:pPr>
            <w:r w:rsidRPr="00B220F4">
              <w:t>0</w:t>
            </w:r>
          </w:p>
          <w:p w:rsidR="00BB28D8" w:rsidRPr="00B220F4" w:rsidRDefault="00BB28D8" w:rsidP="00A307E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BB28D8" w:rsidRPr="00B220F4" w:rsidRDefault="00BB28D8" w:rsidP="00A307EF">
            <w:pPr>
              <w:pStyle w:val="FORMATTEXT"/>
              <w:jc w:val="center"/>
            </w:pPr>
            <w:r w:rsidRPr="00B220F4">
              <w:t xml:space="preserve">прямая </w:t>
            </w:r>
          </w:p>
          <w:p w:rsidR="00BB28D8" w:rsidRPr="00B220F4" w:rsidRDefault="00BB28D8" w:rsidP="00A307E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BB28D8" w:rsidRPr="00B220F4" w:rsidRDefault="00BB28D8" w:rsidP="00A307EF">
            <w:pPr>
              <w:pStyle w:val="FORMATTEXT"/>
              <w:jc w:val="center"/>
            </w:pPr>
            <w:r w:rsidRPr="00B220F4">
              <w:t>3</w:t>
            </w:r>
          </w:p>
          <w:p w:rsidR="00BB28D8" w:rsidRPr="00B220F4" w:rsidRDefault="00BB28D8" w:rsidP="00A307EF">
            <w:pPr>
              <w:pStyle w:val="FORMATTEXT"/>
              <w:jc w:val="center"/>
            </w:pPr>
          </w:p>
        </w:tc>
      </w:tr>
      <w:tr w:rsidR="00B220F4" w:rsidRPr="00B220F4">
        <w:tc>
          <w:tcPr>
            <w:tcW w:w="3855" w:type="dxa"/>
          </w:tcPr>
          <w:p w:rsidR="00BB28D8" w:rsidRPr="00B220F4" w:rsidRDefault="00BB28D8">
            <w:pPr>
              <w:pStyle w:val="ConsPlusNormal"/>
            </w:pPr>
            <w:r w:rsidRPr="00B220F4">
              <w:t>2.6. Количество реализованных изменений в деятельности организации, направленных на повышение качества обслуживания потребителей услуг, шт.</w:t>
            </w:r>
          </w:p>
        </w:tc>
        <w:tc>
          <w:tcPr>
            <w:tcW w:w="1134" w:type="dxa"/>
          </w:tcPr>
          <w:p w:rsidR="00BB28D8" w:rsidRPr="00B220F4" w:rsidRDefault="00BB28D8" w:rsidP="00A307EF">
            <w:pPr>
              <w:pStyle w:val="FORMATTEXT"/>
              <w:jc w:val="center"/>
            </w:pPr>
            <w:r w:rsidRPr="00B220F4">
              <w:t>4</w:t>
            </w:r>
          </w:p>
          <w:p w:rsidR="00BB28D8" w:rsidRPr="00B220F4" w:rsidRDefault="00BB28D8" w:rsidP="00A307E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BB28D8" w:rsidRPr="00B220F4" w:rsidRDefault="00BB28D8" w:rsidP="00A307EF">
            <w:pPr>
              <w:pStyle w:val="FORMATTEXT"/>
              <w:jc w:val="center"/>
            </w:pPr>
            <w:r w:rsidRPr="00B220F4">
              <w:t>4</w:t>
            </w:r>
          </w:p>
          <w:p w:rsidR="00BB28D8" w:rsidRPr="00B220F4" w:rsidRDefault="00BB28D8" w:rsidP="00A307E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BB28D8" w:rsidRPr="00B220F4" w:rsidRDefault="00BB28D8" w:rsidP="00A307EF">
            <w:pPr>
              <w:pStyle w:val="FORMATTEXT"/>
              <w:jc w:val="center"/>
            </w:pPr>
            <w:r w:rsidRPr="00B220F4">
              <w:t>100</w:t>
            </w:r>
          </w:p>
          <w:p w:rsidR="00BB28D8" w:rsidRPr="00B220F4" w:rsidRDefault="00BB28D8" w:rsidP="00A307E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BB28D8" w:rsidRPr="00B220F4" w:rsidRDefault="00BB28D8" w:rsidP="00A307EF">
            <w:pPr>
              <w:pStyle w:val="FORMATTEXT"/>
              <w:jc w:val="center"/>
            </w:pPr>
            <w:r w:rsidRPr="00B220F4">
              <w:t xml:space="preserve">прямая </w:t>
            </w:r>
          </w:p>
          <w:p w:rsidR="00BB28D8" w:rsidRPr="00B220F4" w:rsidRDefault="00BB28D8" w:rsidP="00A307E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BB28D8" w:rsidRPr="00B220F4" w:rsidRDefault="00BB28D8" w:rsidP="00A307EF">
            <w:pPr>
              <w:pStyle w:val="FORMATTEXT"/>
              <w:jc w:val="center"/>
            </w:pPr>
            <w:r w:rsidRPr="00B220F4">
              <w:t>3</w:t>
            </w:r>
          </w:p>
          <w:p w:rsidR="00BB28D8" w:rsidRPr="00B220F4" w:rsidRDefault="00BB28D8" w:rsidP="00A307EF">
            <w:pPr>
              <w:pStyle w:val="FORMATTEXT"/>
              <w:jc w:val="center"/>
            </w:pPr>
          </w:p>
        </w:tc>
      </w:tr>
      <w:tr w:rsidR="008822AF" w:rsidRPr="00B220F4">
        <w:tc>
          <w:tcPr>
            <w:tcW w:w="3855" w:type="dxa"/>
          </w:tcPr>
          <w:p w:rsidR="008822AF" w:rsidRPr="00B220F4" w:rsidRDefault="008822AF">
            <w:pPr>
              <w:pStyle w:val="ConsPlusNormal"/>
            </w:pPr>
            <w:r w:rsidRPr="00B220F4">
              <w:t>3. Оперативность реагирования на обращения потребителей услуг - всего</w:t>
            </w:r>
          </w:p>
        </w:tc>
        <w:tc>
          <w:tcPr>
            <w:tcW w:w="1134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-</w:t>
            </w:r>
          </w:p>
        </w:tc>
        <w:tc>
          <w:tcPr>
            <w:tcW w:w="1077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-</w:t>
            </w:r>
          </w:p>
        </w:tc>
        <w:tc>
          <w:tcPr>
            <w:tcW w:w="964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-</w:t>
            </w:r>
          </w:p>
        </w:tc>
        <w:tc>
          <w:tcPr>
            <w:tcW w:w="964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-</w:t>
            </w:r>
          </w:p>
        </w:tc>
        <w:tc>
          <w:tcPr>
            <w:tcW w:w="1077" w:type="dxa"/>
          </w:tcPr>
          <w:p w:rsidR="008822AF" w:rsidRPr="00B220F4" w:rsidRDefault="008822AF">
            <w:pPr>
              <w:pStyle w:val="ConsPlusNormal"/>
            </w:pPr>
          </w:p>
        </w:tc>
      </w:tr>
      <w:tr w:rsidR="008822AF" w:rsidRPr="00B220F4">
        <w:tc>
          <w:tcPr>
            <w:tcW w:w="3855" w:type="dxa"/>
          </w:tcPr>
          <w:p w:rsidR="008822AF" w:rsidRPr="00B220F4" w:rsidRDefault="008822AF">
            <w:pPr>
              <w:pStyle w:val="ConsPlusNormal"/>
            </w:pPr>
            <w:r w:rsidRPr="00B220F4">
              <w:t>в том числе по критериям:</w:t>
            </w:r>
          </w:p>
        </w:tc>
        <w:tc>
          <w:tcPr>
            <w:tcW w:w="1134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1077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964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964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1077" w:type="dxa"/>
          </w:tcPr>
          <w:p w:rsidR="008822AF" w:rsidRPr="00B220F4" w:rsidRDefault="008822AF">
            <w:pPr>
              <w:pStyle w:val="ConsPlusNormal"/>
            </w:pPr>
          </w:p>
        </w:tc>
      </w:tr>
      <w:tr w:rsidR="00B220F4" w:rsidRPr="00B220F4">
        <w:tc>
          <w:tcPr>
            <w:tcW w:w="3855" w:type="dxa"/>
          </w:tcPr>
          <w:p w:rsidR="00BB28D8" w:rsidRPr="00B220F4" w:rsidRDefault="00BB28D8">
            <w:pPr>
              <w:pStyle w:val="ConsPlusNormal"/>
            </w:pPr>
            <w:r w:rsidRPr="00B220F4">
              <w:t>3.1. Средняя продолжительность времени принятия мер по результатам обращения потребителя услуг, дней</w:t>
            </w:r>
          </w:p>
        </w:tc>
        <w:tc>
          <w:tcPr>
            <w:tcW w:w="1134" w:type="dxa"/>
          </w:tcPr>
          <w:p w:rsidR="00BB28D8" w:rsidRPr="00B220F4" w:rsidRDefault="00BB28D8" w:rsidP="00A307EF">
            <w:pPr>
              <w:pStyle w:val="FORMATTEXT"/>
              <w:jc w:val="center"/>
            </w:pPr>
            <w:r w:rsidRPr="00B220F4">
              <w:t>1</w:t>
            </w:r>
          </w:p>
          <w:p w:rsidR="00BB28D8" w:rsidRPr="00B220F4" w:rsidRDefault="00BB28D8" w:rsidP="00A307E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BB28D8" w:rsidRPr="00B220F4" w:rsidRDefault="00BB28D8" w:rsidP="00A307EF">
            <w:pPr>
              <w:pStyle w:val="FORMATTEXT"/>
              <w:jc w:val="center"/>
            </w:pPr>
            <w:r w:rsidRPr="00B220F4">
              <w:t>1</w:t>
            </w:r>
          </w:p>
          <w:p w:rsidR="00BB28D8" w:rsidRPr="00B220F4" w:rsidRDefault="00BB28D8" w:rsidP="00A307E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BB28D8" w:rsidRPr="00B220F4" w:rsidRDefault="00BB28D8" w:rsidP="00A307EF">
            <w:pPr>
              <w:pStyle w:val="FORMATTEXT"/>
              <w:jc w:val="center"/>
            </w:pPr>
            <w:r w:rsidRPr="00B220F4">
              <w:t>100</w:t>
            </w:r>
          </w:p>
          <w:p w:rsidR="00BB28D8" w:rsidRPr="00B220F4" w:rsidRDefault="00BB28D8" w:rsidP="00A307E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BB28D8" w:rsidRPr="00B220F4" w:rsidRDefault="00BB28D8" w:rsidP="00A307EF">
            <w:pPr>
              <w:pStyle w:val="FORMATTEXT"/>
              <w:jc w:val="center"/>
            </w:pPr>
            <w:r w:rsidRPr="00B220F4">
              <w:t xml:space="preserve">обратная </w:t>
            </w:r>
          </w:p>
          <w:p w:rsidR="00BB28D8" w:rsidRPr="00B220F4" w:rsidRDefault="00BB28D8" w:rsidP="00A307E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BB28D8" w:rsidRPr="00B220F4" w:rsidRDefault="00BB28D8" w:rsidP="00A307EF">
            <w:pPr>
              <w:pStyle w:val="FORMATTEXT"/>
              <w:jc w:val="center"/>
            </w:pPr>
            <w:r w:rsidRPr="00B220F4">
              <w:t>3</w:t>
            </w:r>
          </w:p>
          <w:p w:rsidR="00BB28D8" w:rsidRPr="00B220F4" w:rsidRDefault="00BB28D8" w:rsidP="00A307EF">
            <w:pPr>
              <w:pStyle w:val="FORMATTEXT"/>
              <w:jc w:val="center"/>
            </w:pPr>
          </w:p>
        </w:tc>
      </w:tr>
      <w:tr w:rsidR="008822AF" w:rsidRPr="00B220F4">
        <w:tc>
          <w:tcPr>
            <w:tcW w:w="3855" w:type="dxa"/>
          </w:tcPr>
          <w:p w:rsidR="008822AF" w:rsidRPr="00B220F4" w:rsidRDefault="008822AF">
            <w:pPr>
              <w:pStyle w:val="ConsPlusNormal"/>
            </w:pPr>
            <w:r w:rsidRPr="00B220F4">
              <w:t>3.2. Взаимодействие территориальной сетевой организации с потребителями услуг с целью получения информации о качестве обслуживания, реализованное посредством:</w:t>
            </w:r>
          </w:p>
        </w:tc>
        <w:tc>
          <w:tcPr>
            <w:tcW w:w="1134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-</w:t>
            </w:r>
          </w:p>
        </w:tc>
        <w:tc>
          <w:tcPr>
            <w:tcW w:w="1077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-</w:t>
            </w:r>
          </w:p>
        </w:tc>
        <w:tc>
          <w:tcPr>
            <w:tcW w:w="964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964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прямая</w:t>
            </w:r>
          </w:p>
        </w:tc>
        <w:tc>
          <w:tcPr>
            <w:tcW w:w="1077" w:type="dxa"/>
          </w:tcPr>
          <w:p w:rsidR="008822AF" w:rsidRPr="00B220F4" w:rsidRDefault="00BB28D8">
            <w:pPr>
              <w:pStyle w:val="ConsPlusNormal"/>
            </w:pPr>
            <w:r w:rsidRPr="00B220F4">
              <w:t>0</w:t>
            </w:r>
          </w:p>
        </w:tc>
      </w:tr>
      <w:tr w:rsidR="00BB28D8" w:rsidRPr="00B220F4">
        <w:tc>
          <w:tcPr>
            <w:tcW w:w="3855" w:type="dxa"/>
          </w:tcPr>
          <w:p w:rsidR="00BB28D8" w:rsidRPr="00B220F4" w:rsidRDefault="00BB28D8">
            <w:pPr>
              <w:pStyle w:val="ConsPlusNormal"/>
            </w:pPr>
            <w:r w:rsidRPr="00B220F4">
              <w:t>а) письменных опросов, шт. на 1000 потребителей услуг</w:t>
            </w:r>
          </w:p>
        </w:tc>
        <w:tc>
          <w:tcPr>
            <w:tcW w:w="1134" w:type="dxa"/>
          </w:tcPr>
          <w:p w:rsidR="00BB28D8" w:rsidRPr="00B220F4" w:rsidRDefault="00BB28D8" w:rsidP="00A307EF">
            <w:pPr>
              <w:pStyle w:val="FORMATTEXT"/>
              <w:jc w:val="center"/>
            </w:pPr>
            <w:r w:rsidRPr="00B220F4">
              <w:t>0</w:t>
            </w:r>
          </w:p>
          <w:p w:rsidR="00BB28D8" w:rsidRPr="00B220F4" w:rsidRDefault="00BB28D8" w:rsidP="00A307E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BB28D8" w:rsidRPr="00B220F4" w:rsidRDefault="00BB28D8" w:rsidP="00A307EF">
            <w:pPr>
              <w:pStyle w:val="FORMATTEXT"/>
              <w:jc w:val="center"/>
            </w:pPr>
            <w:r w:rsidRPr="00B220F4">
              <w:t>0</w:t>
            </w:r>
          </w:p>
          <w:p w:rsidR="00BB28D8" w:rsidRPr="00B220F4" w:rsidRDefault="00BB28D8" w:rsidP="00A307E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BB28D8" w:rsidRPr="00B220F4" w:rsidRDefault="00BB28D8" w:rsidP="00A307EF">
            <w:pPr>
              <w:pStyle w:val="FORMATTEXT"/>
              <w:jc w:val="center"/>
            </w:pPr>
            <w:r w:rsidRPr="00B220F4">
              <w:t>0</w:t>
            </w:r>
          </w:p>
          <w:p w:rsidR="00BB28D8" w:rsidRPr="00B220F4" w:rsidRDefault="00BB28D8" w:rsidP="00A307E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BB28D8" w:rsidRPr="00B220F4" w:rsidRDefault="00BB28D8">
            <w:pPr>
              <w:pStyle w:val="ConsPlusNormal"/>
              <w:jc w:val="center"/>
            </w:pPr>
            <w:r w:rsidRPr="00B220F4">
              <w:t>-</w:t>
            </w:r>
          </w:p>
        </w:tc>
        <w:tc>
          <w:tcPr>
            <w:tcW w:w="1077" w:type="dxa"/>
          </w:tcPr>
          <w:p w:rsidR="00BB28D8" w:rsidRPr="00B220F4" w:rsidRDefault="00BB28D8">
            <w:pPr>
              <w:pStyle w:val="ConsPlusNormal"/>
              <w:jc w:val="center"/>
            </w:pPr>
            <w:r w:rsidRPr="00B220F4">
              <w:t>-</w:t>
            </w:r>
          </w:p>
        </w:tc>
      </w:tr>
      <w:tr w:rsidR="00BB28D8" w:rsidRPr="00B220F4">
        <w:tc>
          <w:tcPr>
            <w:tcW w:w="3855" w:type="dxa"/>
          </w:tcPr>
          <w:p w:rsidR="00BB28D8" w:rsidRPr="00B220F4" w:rsidRDefault="00BB28D8">
            <w:pPr>
              <w:pStyle w:val="ConsPlusNormal"/>
            </w:pPr>
            <w:r w:rsidRPr="00B220F4">
              <w:t>б) электронной связи через сеть Интернет, шт. на 1000 потребителей услуг</w:t>
            </w:r>
          </w:p>
        </w:tc>
        <w:tc>
          <w:tcPr>
            <w:tcW w:w="1134" w:type="dxa"/>
          </w:tcPr>
          <w:p w:rsidR="00BB28D8" w:rsidRPr="00B220F4" w:rsidRDefault="00BB28D8" w:rsidP="00A307EF">
            <w:pPr>
              <w:pStyle w:val="FORMATTEXT"/>
              <w:jc w:val="center"/>
            </w:pPr>
            <w:r w:rsidRPr="00B220F4">
              <w:t>0</w:t>
            </w:r>
          </w:p>
          <w:p w:rsidR="00BB28D8" w:rsidRPr="00B220F4" w:rsidRDefault="00BB28D8" w:rsidP="00A307E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BB28D8" w:rsidRPr="00B220F4" w:rsidRDefault="00BB28D8" w:rsidP="00A307EF">
            <w:pPr>
              <w:pStyle w:val="FORMATTEXT"/>
              <w:jc w:val="center"/>
            </w:pPr>
            <w:r w:rsidRPr="00B220F4">
              <w:t>0</w:t>
            </w:r>
          </w:p>
          <w:p w:rsidR="00BB28D8" w:rsidRPr="00B220F4" w:rsidRDefault="00BB28D8" w:rsidP="00A307E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BB28D8" w:rsidRPr="00B220F4" w:rsidRDefault="00BB28D8" w:rsidP="00A307EF">
            <w:pPr>
              <w:pStyle w:val="FORMATTEXT"/>
              <w:jc w:val="center"/>
            </w:pPr>
            <w:r w:rsidRPr="00B220F4">
              <w:t>0</w:t>
            </w:r>
          </w:p>
          <w:p w:rsidR="00BB28D8" w:rsidRPr="00B220F4" w:rsidRDefault="00BB28D8" w:rsidP="00A307E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BB28D8" w:rsidRPr="00B220F4" w:rsidRDefault="00BB28D8">
            <w:pPr>
              <w:pStyle w:val="ConsPlusNormal"/>
              <w:jc w:val="center"/>
            </w:pPr>
            <w:r w:rsidRPr="00B220F4">
              <w:t>-</w:t>
            </w:r>
          </w:p>
        </w:tc>
        <w:tc>
          <w:tcPr>
            <w:tcW w:w="1077" w:type="dxa"/>
          </w:tcPr>
          <w:p w:rsidR="00BB28D8" w:rsidRPr="00B220F4" w:rsidRDefault="00BB28D8">
            <w:pPr>
              <w:pStyle w:val="ConsPlusNormal"/>
              <w:jc w:val="center"/>
            </w:pPr>
            <w:r w:rsidRPr="00B220F4">
              <w:t>-</w:t>
            </w:r>
          </w:p>
        </w:tc>
      </w:tr>
      <w:tr w:rsidR="00BB28D8" w:rsidRPr="00B220F4">
        <w:tc>
          <w:tcPr>
            <w:tcW w:w="3855" w:type="dxa"/>
          </w:tcPr>
          <w:p w:rsidR="00BB28D8" w:rsidRPr="00B220F4" w:rsidRDefault="00BB28D8">
            <w:pPr>
              <w:pStyle w:val="ConsPlusNormal"/>
            </w:pPr>
            <w:r w:rsidRPr="00B220F4">
              <w:t xml:space="preserve">в) системы </w:t>
            </w:r>
            <w:proofErr w:type="spellStart"/>
            <w:r w:rsidRPr="00B220F4">
              <w:t>автоинформирования</w:t>
            </w:r>
            <w:proofErr w:type="spellEnd"/>
            <w:r w:rsidRPr="00B220F4">
              <w:t xml:space="preserve">, шт. на 1000 потребителей услуг </w:t>
            </w:r>
            <w:hyperlink w:anchor="P1512" w:history="1">
              <w:r w:rsidRPr="00B220F4">
                <w:t>&lt;1&gt;</w:t>
              </w:r>
            </w:hyperlink>
          </w:p>
        </w:tc>
        <w:tc>
          <w:tcPr>
            <w:tcW w:w="1134" w:type="dxa"/>
          </w:tcPr>
          <w:p w:rsidR="00BB28D8" w:rsidRPr="00B220F4" w:rsidRDefault="00BB28D8" w:rsidP="00A307EF">
            <w:pPr>
              <w:pStyle w:val="FORMATTEXT"/>
              <w:jc w:val="center"/>
            </w:pPr>
            <w:r w:rsidRPr="00B220F4">
              <w:t>0</w:t>
            </w:r>
          </w:p>
          <w:p w:rsidR="00BB28D8" w:rsidRPr="00B220F4" w:rsidRDefault="00BB28D8" w:rsidP="00A307E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BB28D8" w:rsidRPr="00B220F4" w:rsidRDefault="00BB28D8" w:rsidP="00A307EF">
            <w:pPr>
              <w:pStyle w:val="FORMATTEXT"/>
              <w:jc w:val="center"/>
            </w:pPr>
            <w:r w:rsidRPr="00B220F4">
              <w:t>0</w:t>
            </w:r>
          </w:p>
          <w:p w:rsidR="00BB28D8" w:rsidRPr="00B220F4" w:rsidRDefault="00BB28D8" w:rsidP="00A307E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BB28D8" w:rsidRPr="00B220F4" w:rsidRDefault="00BB28D8" w:rsidP="00A307EF">
            <w:pPr>
              <w:pStyle w:val="FORMATTEXT"/>
              <w:jc w:val="center"/>
            </w:pPr>
            <w:r w:rsidRPr="00B220F4">
              <w:t>0</w:t>
            </w:r>
          </w:p>
          <w:p w:rsidR="00BB28D8" w:rsidRPr="00B220F4" w:rsidRDefault="00BB28D8" w:rsidP="00A307E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BB28D8" w:rsidRPr="00B220F4" w:rsidRDefault="00BB28D8">
            <w:pPr>
              <w:pStyle w:val="ConsPlusNormal"/>
              <w:jc w:val="center"/>
            </w:pPr>
            <w:r w:rsidRPr="00B220F4">
              <w:t>-</w:t>
            </w:r>
          </w:p>
        </w:tc>
        <w:tc>
          <w:tcPr>
            <w:tcW w:w="1077" w:type="dxa"/>
          </w:tcPr>
          <w:p w:rsidR="00BB28D8" w:rsidRPr="00B220F4" w:rsidRDefault="00BB28D8">
            <w:pPr>
              <w:pStyle w:val="ConsPlusNormal"/>
              <w:jc w:val="center"/>
            </w:pPr>
            <w:r w:rsidRPr="00B220F4">
              <w:t>-</w:t>
            </w:r>
          </w:p>
        </w:tc>
      </w:tr>
      <w:tr w:rsidR="008822AF" w:rsidRPr="00B220F4">
        <w:tc>
          <w:tcPr>
            <w:tcW w:w="3855" w:type="dxa"/>
          </w:tcPr>
          <w:p w:rsidR="008822AF" w:rsidRPr="00B220F4" w:rsidRDefault="008822AF">
            <w:pPr>
              <w:pStyle w:val="ConsPlusNormal"/>
            </w:pPr>
            <w:r w:rsidRPr="00B220F4">
              <w:t>4. Индивидуальность подхода к потребителям услуг льготных категорий, по критерию</w:t>
            </w:r>
          </w:p>
        </w:tc>
        <w:tc>
          <w:tcPr>
            <w:tcW w:w="1134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1077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964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964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обратная</w:t>
            </w:r>
          </w:p>
        </w:tc>
        <w:tc>
          <w:tcPr>
            <w:tcW w:w="1077" w:type="dxa"/>
          </w:tcPr>
          <w:p w:rsidR="008822AF" w:rsidRPr="00B220F4" w:rsidRDefault="008822AF">
            <w:pPr>
              <w:pStyle w:val="ConsPlusNormal"/>
            </w:pPr>
          </w:p>
        </w:tc>
      </w:tr>
      <w:tr w:rsidR="00B220F4" w:rsidRPr="00B220F4">
        <w:tc>
          <w:tcPr>
            <w:tcW w:w="3855" w:type="dxa"/>
          </w:tcPr>
          <w:p w:rsidR="00BB28D8" w:rsidRPr="00B220F4" w:rsidRDefault="00BB28D8">
            <w:pPr>
              <w:pStyle w:val="ConsPlusNormal"/>
            </w:pPr>
            <w:r w:rsidRPr="00B220F4">
              <w:t>4.1. Количество обращений потребителей услуг льготных категорий с указанием на неудовлетворительность качества их обслуживания, шт. на 1000 потребителей услуг</w:t>
            </w:r>
          </w:p>
        </w:tc>
        <w:tc>
          <w:tcPr>
            <w:tcW w:w="1134" w:type="dxa"/>
          </w:tcPr>
          <w:p w:rsidR="00BB28D8" w:rsidRPr="00B220F4" w:rsidRDefault="00BB28D8" w:rsidP="00A307EF">
            <w:pPr>
              <w:pStyle w:val="FORMATTEXT"/>
              <w:jc w:val="center"/>
            </w:pPr>
            <w:r w:rsidRPr="00B220F4">
              <w:t>0</w:t>
            </w:r>
          </w:p>
          <w:p w:rsidR="00BB28D8" w:rsidRPr="00B220F4" w:rsidRDefault="00BB28D8" w:rsidP="00A307E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BB28D8" w:rsidRPr="00B220F4" w:rsidRDefault="00BB28D8" w:rsidP="00A307EF">
            <w:pPr>
              <w:pStyle w:val="FORMATTEXT"/>
              <w:jc w:val="center"/>
            </w:pPr>
            <w:r w:rsidRPr="00B220F4">
              <w:t>0</w:t>
            </w:r>
          </w:p>
          <w:p w:rsidR="00BB28D8" w:rsidRPr="00B220F4" w:rsidRDefault="00BB28D8" w:rsidP="00A307E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BB28D8" w:rsidRPr="00B220F4" w:rsidRDefault="00BB28D8" w:rsidP="00A307EF">
            <w:pPr>
              <w:pStyle w:val="FORMATTEXT"/>
              <w:jc w:val="center"/>
            </w:pPr>
            <w:r w:rsidRPr="00B220F4">
              <w:t>0</w:t>
            </w:r>
          </w:p>
          <w:p w:rsidR="00BB28D8" w:rsidRPr="00B220F4" w:rsidRDefault="00BB28D8" w:rsidP="00A307E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BB28D8" w:rsidRPr="00B220F4" w:rsidRDefault="00BB28D8" w:rsidP="00A307EF">
            <w:pPr>
              <w:pStyle w:val="FORMATTEXT"/>
            </w:pPr>
          </w:p>
          <w:p w:rsidR="00BB28D8" w:rsidRPr="00B220F4" w:rsidRDefault="00BB28D8" w:rsidP="00A307EF">
            <w:pPr>
              <w:pStyle w:val="FORMATTEXT"/>
            </w:pPr>
          </w:p>
        </w:tc>
        <w:tc>
          <w:tcPr>
            <w:tcW w:w="1077" w:type="dxa"/>
          </w:tcPr>
          <w:p w:rsidR="00BB28D8" w:rsidRPr="00B220F4" w:rsidRDefault="00B07A26" w:rsidP="00A307EF">
            <w:pPr>
              <w:pStyle w:val="FORMATTEXT"/>
              <w:jc w:val="center"/>
            </w:pPr>
            <w:r w:rsidRPr="00B220F4">
              <w:t>0,5</w:t>
            </w:r>
          </w:p>
          <w:p w:rsidR="00BB28D8" w:rsidRPr="00B220F4" w:rsidRDefault="00BB28D8" w:rsidP="00A307EF">
            <w:pPr>
              <w:pStyle w:val="FORMATTEXT"/>
              <w:jc w:val="center"/>
            </w:pPr>
          </w:p>
        </w:tc>
      </w:tr>
      <w:tr w:rsidR="008822AF" w:rsidRPr="00B220F4">
        <w:tc>
          <w:tcPr>
            <w:tcW w:w="3855" w:type="dxa"/>
          </w:tcPr>
          <w:p w:rsidR="008822AF" w:rsidRPr="00B220F4" w:rsidRDefault="008822AF">
            <w:pPr>
              <w:pStyle w:val="ConsPlusNormal"/>
            </w:pPr>
            <w:r w:rsidRPr="00B220F4">
              <w:lastRenderedPageBreak/>
              <w:t>5. Оперативность возмещения убытков потребителям услуг при несоблюдении территориальной сетевой организацией обязательств, предусмотренных нормативными правовыми актами и договорами</w:t>
            </w:r>
          </w:p>
        </w:tc>
        <w:tc>
          <w:tcPr>
            <w:tcW w:w="1134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-</w:t>
            </w:r>
          </w:p>
        </w:tc>
        <w:tc>
          <w:tcPr>
            <w:tcW w:w="1077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-</w:t>
            </w:r>
          </w:p>
        </w:tc>
        <w:tc>
          <w:tcPr>
            <w:tcW w:w="964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-</w:t>
            </w:r>
          </w:p>
        </w:tc>
        <w:tc>
          <w:tcPr>
            <w:tcW w:w="964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-</w:t>
            </w:r>
          </w:p>
        </w:tc>
        <w:tc>
          <w:tcPr>
            <w:tcW w:w="1077" w:type="dxa"/>
          </w:tcPr>
          <w:p w:rsidR="008822AF" w:rsidRPr="00B220F4" w:rsidRDefault="008822AF">
            <w:pPr>
              <w:pStyle w:val="ConsPlusNormal"/>
            </w:pPr>
          </w:p>
        </w:tc>
      </w:tr>
      <w:tr w:rsidR="008822AF" w:rsidRPr="00B220F4">
        <w:tc>
          <w:tcPr>
            <w:tcW w:w="3855" w:type="dxa"/>
          </w:tcPr>
          <w:p w:rsidR="008822AF" w:rsidRPr="00B220F4" w:rsidRDefault="008822AF">
            <w:pPr>
              <w:pStyle w:val="ConsPlusNormal"/>
            </w:pPr>
            <w:r w:rsidRPr="00B220F4">
              <w:t>в том числе по критериям:</w:t>
            </w:r>
          </w:p>
        </w:tc>
        <w:tc>
          <w:tcPr>
            <w:tcW w:w="1134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1077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964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964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1077" w:type="dxa"/>
          </w:tcPr>
          <w:p w:rsidR="008822AF" w:rsidRPr="00B220F4" w:rsidRDefault="008822AF">
            <w:pPr>
              <w:pStyle w:val="ConsPlusNormal"/>
            </w:pPr>
          </w:p>
        </w:tc>
      </w:tr>
      <w:tr w:rsidR="00BB28D8" w:rsidRPr="00B220F4">
        <w:tc>
          <w:tcPr>
            <w:tcW w:w="3855" w:type="dxa"/>
          </w:tcPr>
          <w:p w:rsidR="00BB28D8" w:rsidRPr="00B220F4" w:rsidRDefault="00BB28D8">
            <w:pPr>
              <w:pStyle w:val="ConsPlusNormal"/>
            </w:pPr>
            <w:r w:rsidRPr="00B220F4">
              <w:t>5.1. Средняя продолжительность времени на принятие территориальной сетевой организацией мер по возмещению потребителю услуг убытков, месяцев</w:t>
            </w:r>
          </w:p>
        </w:tc>
        <w:tc>
          <w:tcPr>
            <w:tcW w:w="1134" w:type="dxa"/>
          </w:tcPr>
          <w:p w:rsidR="00BB28D8" w:rsidRPr="00B220F4" w:rsidRDefault="00BB28D8" w:rsidP="00A307EF">
            <w:pPr>
              <w:pStyle w:val="FORMATTEXT"/>
              <w:jc w:val="center"/>
            </w:pPr>
            <w:r w:rsidRPr="00B220F4">
              <w:t>н</w:t>
            </w:r>
            <w:r w:rsidRPr="00B220F4">
              <w:rPr>
                <w:lang w:val="en-US"/>
              </w:rPr>
              <w:t>/</w:t>
            </w:r>
            <w:r w:rsidRPr="00B220F4">
              <w:t>д</w:t>
            </w:r>
          </w:p>
          <w:p w:rsidR="00BB28D8" w:rsidRPr="00B220F4" w:rsidRDefault="00BB28D8" w:rsidP="00A307E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BB28D8" w:rsidRPr="00B220F4" w:rsidRDefault="00BB28D8" w:rsidP="00A307EF">
            <w:pPr>
              <w:pStyle w:val="FORMATTEXT"/>
              <w:jc w:val="center"/>
            </w:pPr>
            <w:r w:rsidRPr="00B220F4">
              <w:t>0</w:t>
            </w:r>
          </w:p>
          <w:p w:rsidR="00BB28D8" w:rsidRPr="00B220F4" w:rsidRDefault="00BB28D8" w:rsidP="00A307E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BB28D8" w:rsidRPr="00B220F4" w:rsidRDefault="00BB28D8" w:rsidP="00A307EF">
            <w:pPr>
              <w:pStyle w:val="FORMATTEXT"/>
              <w:jc w:val="center"/>
            </w:pPr>
            <w:r w:rsidRPr="00B220F4">
              <w:t>0</w:t>
            </w:r>
          </w:p>
          <w:p w:rsidR="00BB28D8" w:rsidRPr="00B220F4" w:rsidRDefault="00BB28D8" w:rsidP="00A307E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BB28D8" w:rsidRPr="00B220F4" w:rsidRDefault="00BB28D8" w:rsidP="00A307EF">
            <w:pPr>
              <w:pStyle w:val="FORMATTEXT"/>
              <w:jc w:val="center"/>
            </w:pPr>
            <w:r w:rsidRPr="00B220F4">
              <w:t xml:space="preserve">обратная </w:t>
            </w:r>
          </w:p>
          <w:p w:rsidR="00BB28D8" w:rsidRPr="00B220F4" w:rsidRDefault="00BB28D8" w:rsidP="00A307E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BB28D8" w:rsidRPr="00B220F4" w:rsidRDefault="00BB28D8" w:rsidP="00A307EF">
            <w:pPr>
              <w:pStyle w:val="FORMATTEXT"/>
              <w:jc w:val="center"/>
            </w:pPr>
            <w:r w:rsidRPr="00B220F4">
              <w:t>3</w:t>
            </w:r>
          </w:p>
          <w:p w:rsidR="00BB28D8" w:rsidRPr="00B220F4" w:rsidRDefault="00BB28D8" w:rsidP="00A307EF">
            <w:pPr>
              <w:pStyle w:val="FORMATTEXT"/>
              <w:jc w:val="center"/>
            </w:pPr>
          </w:p>
        </w:tc>
      </w:tr>
      <w:tr w:rsidR="00B220F4" w:rsidRPr="00B220F4">
        <w:tc>
          <w:tcPr>
            <w:tcW w:w="3855" w:type="dxa"/>
          </w:tcPr>
          <w:p w:rsidR="00BB28D8" w:rsidRPr="00B220F4" w:rsidRDefault="00BB28D8">
            <w:pPr>
              <w:pStyle w:val="ConsPlusNormal"/>
            </w:pPr>
            <w:r w:rsidRPr="00B220F4">
              <w:t>5.2. Доля потребителей услуг, получивших возмещение убытков, возникших в результате неисполнения (ненадлежащего исполнения) территориальной сетевой организацией своих обязательств, от числа потребителей, в пользу которых было вынесено судебное решение, или возмещение было произведено во внесудебном порядке, процентов</w:t>
            </w:r>
          </w:p>
        </w:tc>
        <w:tc>
          <w:tcPr>
            <w:tcW w:w="1134" w:type="dxa"/>
          </w:tcPr>
          <w:p w:rsidR="00BB28D8" w:rsidRPr="00B220F4" w:rsidRDefault="00BB28D8" w:rsidP="00A307EF">
            <w:pPr>
              <w:pStyle w:val="FORMATTEXT"/>
              <w:jc w:val="center"/>
            </w:pPr>
            <w:r w:rsidRPr="00B220F4">
              <w:t>н</w:t>
            </w:r>
            <w:r w:rsidRPr="00B220F4">
              <w:rPr>
                <w:lang w:val="en-US"/>
              </w:rPr>
              <w:t>/</w:t>
            </w:r>
            <w:r w:rsidRPr="00B220F4">
              <w:t>д</w:t>
            </w:r>
          </w:p>
          <w:p w:rsidR="00BB28D8" w:rsidRPr="00B220F4" w:rsidRDefault="00BB28D8" w:rsidP="00A307E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BB28D8" w:rsidRPr="00B220F4" w:rsidRDefault="00BB28D8" w:rsidP="00A307EF">
            <w:pPr>
              <w:pStyle w:val="FORMATTEXT"/>
              <w:jc w:val="center"/>
            </w:pPr>
            <w:r w:rsidRPr="00B220F4">
              <w:t>0</w:t>
            </w:r>
          </w:p>
          <w:p w:rsidR="00BB28D8" w:rsidRPr="00B220F4" w:rsidRDefault="00BB28D8" w:rsidP="00A307EF">
            <w:pPr>
              <w:pStyle w:val="FORMATTEXT"/>
            </w:pPr>
          </w:p>
        </w:tc>
        <w:tc>
          <w:tcPr>
            <w:tcW w:w="964" w:type="dxa"/>
          </w:tcPr>
          <w:p w:rsidR="00BB28D8" w:rsidRPr="00B220F4" w:rsidRDefault="00BB28D8" w:rsidP="00A307EF">
            <w:pPr>
              <w:pStyle w:val="FORMATTEXT"/>
              <w:jc w:val="center"/>
            </w:pPr>
            <w:r w:rsidRPr="00B220F4">
              <w:t>0</w:t>
            </w:r>
          </w:p>
          <w:p w:rsidR="00BB28D8" w:rsidRPr="00B220F4" w:rsidRDefault="00BB28D8" w:rsidP="00A307EF">
            <w:pPr>
              <w:pStyle w:val="FORMATTEXT"/>
              <w:jc w:val="center"/>
            </w:pPr>
          </w:p>
        </w:tc>
        <w:tc>
          <w:tcPr>
            <w:tcW w:w="964" w:type="dxa"/>
          </w:tcPr>
          <w:p w:rsidR="00BB28D8" w:rsidRPr="00B220F4" w:rsidRDefault="00BB28D8" w:rsidP="00A307EF">
            <w:pPr>
              <w:pStyle w:val="FORMATTEXT"/>
              <w:jc w:val="center"/>
            </w:pPr>
            <w:r w:rsidRPr="00B220F4">
              <w:t xml:space="preserve">прямая </w:t>
            </w:r>
          </w:p>
          <w:p w:rsidR="00BB28D8" w:rsidRPr="00B220F4" w:rsidRDefault="00BB28D8" w:rsidP="00A307EF">
            <w:pPr>
              <w:pStyle w:val="FORMATTEXT"/>
              <w:jc w:val="center"/>
            </w:pPr>
          </w:p>
        </w:tc>
        <w:tc>
          <w:tcPr>
            <w:tcW w:w="1077" w:type="dxa"/>
          </w:tcPr>
          <w:p w:rsidR="00BB28D8" w:rsidRPr="00B220F4" w:rsidRDefault="00BB28D8" w:rsidP="00A307EF">
            <w:pPr>
              <w:pStyle w:val="FORMATTEXT"/>
              <w:jc w:val="center"/>
            </w:pPr>
            <w:r w:rsidRPr="00B220F4">
              <w:t>0</w:t>
            </w:r>
          </w:p>
          <w:p w:rsidR="00BB28D8" w:rsidRPr="00B220F4" w:rsidRDefault="00BB28D8" w:rsidP="00A307EF">
            <w:pPr>
              <w:pStyle w:val="FORMATTEXT"/>
              <w:jc w:val="center"/>
            </w:pPr>
          </w:p>
        </w:tc>
      </w:tr>
      <w:tr w:rsidR="008822AF" w:rsidRPr="00B220F4">
        <w:tc>
          <w:tcPr>
            <w:tcW w:w="3855" w:type="dxa"/>
          </w:tcPr>
          <w:p w:rsidR="008822AF" w:rsidRPr="00B220F4" w:rsidRDefault="008822AF">
            <w:pPr>
              <w:pStyle w:val="ConsPlusNormal"/>
            </w:pPr>
            <w:r w:rsidRPr="00B220F4">
              <w:t>6. Итого по индикатору результативность обратной связи</w:t>
            </w:r>
          </w:p>
        </w:tc>
        <w:tc>
          <w:tcPr>
            <w:tcW w:w="1134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-</w:t>
            </w:r>
          </w:p>
        </w:tc>
        <w:tc>
          <w:tcPr>
            <w:tcW w:w="1077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-</w:t>
            </w:r>
          </w:p>
        </w:tc>
        <w:tc>
          <w:tcPr>
            <w:tcW w:w="964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-</w:t>
            </w:r>
          </w:p>
        </w:tc>
        <w:tc>
          <w:tcPr>
            <w:tcW w:w="964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-</w:t>
            </w:r>
          </w:p>
        </w:tc>
        <w:tc>
          <w:tcPr>
            <w:tcW w:w="1077" w:type="dxa"/>
          </w:tcPr>
          <w:p w:rsidR="008822AF" w:rsidRPr="00B220F4" w:rsidRDefault="00047FE2">
            <w:pPr>
              <w:pStyle w:val="ConsPlusNormal"/>
            </w:pPr>
            <w:r w:rsidRPr="00B220F4">
              <w:t>21</w:t>
            </w:r>
          </w:p>
        </w:tc>
      </w:tr>
    </w:tbl>
    <w:p w:rsidR="008822AF" w:rsidRPr="00B220F4" w:rsidRDefault="008822AF">
      <w:pPr>
        <w:pStyle w:val="ConsPlusNormal"/>
        <w:jc w:val="both"/>
      </w:pPr>
    </w:p>
    <w:p w:rsidR="008822AF" w:rsidRPr="00B220F4" w:rsidRDefault="008822AF">
      <w:pPr>
        <w:pStyle w:val="ConsPlusNonformat"/>
        <w:jc w:val="both"/>
      </w:pPr>
      <w:r w:rsidRPr="00B220F4">
        <w:t xml:space="preserve">    _</w:t>
      </w:r>
      <w:r w:rsidR="00126CED" w:rsidRPr="00B220F4">
        <w:rPr>
          <w:u w:val="single"/>
        </w:rPr>
        <w:t xml:space="preserve"> Главный </w:t>
      </w:r>
      <w:proofErr w:type="spellStart"/>
      <w:r w:rsidR="00126CED" w:rsidRPr="00B220F4">
        <w:rPr>
          <w:u w:val="single"/>
        </w:rPr>
        <w:t>энергетик___В.Р</w:t>
      </w:r>
      <w:proofErr w:type="spellEnd"/>
      <w:r w:rsidR="00126CED" w:rsidRPr="00B220F4">
        <w:rPr>
          <w:u w:val="single"/>
        </w:rPr>
        <w:t>. Лекомцев</w:t>
      </w:r>
      <w:r w:rsidRPr="00B220F4">
        <w:t>________________________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     Должность            Ф.И.О.            Подпись</w:t>
      </w:r>
    </w:p>
    <w:p w:rsidR="008822AF" w:rsidRPr="00B220F4" w:rsidRDefault="008822AF">
      <w:pPr>
        <w:pStyle w:val="ConsPlusNormal"/>
        <w:jc w:val="both"/>
      </w:pPr>
    </w:p>
    <w:p w:rsidR="00AB0A8C" w:rsidRDefault="00AB0A8C">
      <w:pPr>
        <w:rPr>
          <w:rFonts w:ascii="Calibri" w:eastAsia="Times New Roman" w:hAnsi="Calibri" w:cs="Calibri"/>
          <w:szCs w:val="20"/>
          <w:lang w:eastAsia="ru-RU"/>
        </w:rPr>
      </w:pPr>
      <w:bookmarkStart w:id="18" w:name="P1512"/>
      <w:bookmarkEnd w:id="18"/>
      <w:r>
        <w:br w:type="page"/>
      </w:r>
    </w:p>
    <w:p w:rsidR="008822AF" w:rsidRPr="00B220F4" w:rsidRDefault="008822AF">
      <w:pPr>
        <w:pStyle w:val="ConsPlusNormal"/>
        <w:jc w:val="both"/>
      </w:pPr>
    </w:p>
    <w:p w:rsidR="008822AF" w:rsidRPr="00B220F4" w:rsidRDefault="008822AF">
      <w:pPr>
        <w:pStyle w:val="ConsPlusNonformat"/>
        <w:jc w:val="both"/>
      </w:pPr>
      <w:bookmarkStart w:id="19" w:name="P1518"/>
      <w:bookmarkEnd w:id="19"/>
      <w:r w:rsidRPr="00B220F4">
        <w:t xml:space="preserve">              Форма 2.4. Предложения </w:t>
      </w:r>
      <w:proofErr w:type="gramStart"/>
      <w:r w:rsidRPr="00B220F4">
        <w:t>территориальных</w:t>
      </w:r>
      <w:proofErr w:type="gramEnd"/>
      <w:r w:rsidRPr="00B220F4">
        <w:t xml:space="preserve"> сетевых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организаций по плановым значениям параметров (критериев),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    </w:t>
      </w:r>
      <w:proofErr w:type="gramStart"/>
      <w:r w:rsidRPr="00B220F4">
        <w:t>характеризующих</w:t>
      </w:r>
      <w:proofErr w:type="gramEnd"/>
      <w:r w:rsidRPr="00B220F4">
        <w:t xml:space="preserve"> индикаторы качества обслуживания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 потребителей, на каждый расчетный период регулирования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   в пределах долгосрочного периода регулирования </w:t>
      </w:r>
      <w:hyperlink w:anchor="P1774" w:history="1">
        <w:r w:rsidRPr="00B220F4">
          <w:t>&lt;1&gt;</w:t>
        </w:r>
      </w:hyperlink>
    </w:p>
    <w:p w:rsidR="008822AF" w:rsidRPr="00B220F4" w:rsidRDefault="008822AF">
      <w:pPr>
        <w:pStyle w:val="ConsPlusNonformat"/>
        <w:jc w:val="both"/>
      </w:pPr>
    </w:p>
    <w:p w:rsidR="008822AF" w:rsidRPr="00B220F4" w:rsidRDefault="008822AF">
      <w:pPr>
        <w:pStyle w:val="ConsPlusNonformat"/>
        <w:jc w:val="both"/>
      </w:pPr>
      <w:r w:rsidRPr="00B220F4">
        <w:t xml:space="preserve">    _____</w:t>
      </w:r>
      <w:r w:rsidR="00B07A26" w:rsidRPr="00B220F4">
        <w:rPr>
          <w:u w:val="single"/>
        </w:rPr>
        <w:t xml:space="preserve"> Акционерное общество «Уральский электрохимический комбинат»</w:t>
      </w:r>
      <w:r w:rsidRPr="00B220F4">
        <w:t>______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    Наименование территориальной сетевой организации</w:t>
      </w:r>
    </w:p>
    <w:p w:rsidR="008822AF" w:rsidRPr="00B220F4" w:rsidRDefault="008822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960"/>
        <w:gridCol w:w="960"/>
        <w:gridCol w:w="978"/>
        <w:gridCol w:w="850"/>
        <w:gridCol w:w="1066"/>
      </w:tblGrid>
      <w:tr w:rsidR="00B220F4" w:rsidRPr="00B220F4">
        <w:tc>
          <w:tcPr>
            <w:tcW w:w="4252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Показатель</w:t>
            </w:r>
          </w:p>
        </w:tc>
        <w:tc>
          <w:tcPr>
            <w:tcW w:w="4814" w:type="dxa"/>
            <w:gridSpan w:val="5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Значение показателя, годы:</w:t>
            </w:r>
          </w:p>
        </w:tc>
      </w:tr>
      <w:tr w:rsidR="00B220F4" w:rsidRPr="00B220F4" w:rsidTr="00E44276">
        <w:tc>
          <w:tcPr>
            <w:tcW w:w="4252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 xml:space="preserve">Предлагаемые плановые значения параметров (критериев), характеризующих индикаторы качества </w:t>
            </w:r>
            <w:hyperlink w:anchor="P1775" w:history="1">
              <w:r w:rsidRPr="00B220F4">
                <w:t>&lt;2&gt;</w:t>
              </w:r>
            </w:hyperlink>
          </w:p>
        </w:tc>
        <w:tc>
          <w:tcPr>
            <w:tcW w:w="960" w:type="dxa"/>
          </w:tcPr>
          <w:p w:rsidR="008822AF" w:rsidRPr="00B220F4" w:rsidRDefault="00B07A26">
            <w:pPr>
              <w:pStyle w:val="ConsPlusNormal"/>
            </w:pPr>
            <w:r w:rsidRPr="00B220F4">
              <w:t>2015</w:t>
            </w:r>
          </w:p>
        </w:tc>
        <w:tc>
          <w:tcPr>
            <w:tcW w:w="960" w:type="dxa"/>
          </w:tcPr>
          <w:p w:rsidR="008822AF" w:rsidRPr="00B220F4" w:rsidRDefault="00B07A26">
            <w:pPr>
              <w:pStyle w:val="ConsPlusNormal"/>
            </w:pPr>
            <w:r w:rsidRPr="00B220F4">
              <w:t>2016</w:t>
            </w:r>
          </w:p>
        </w:tc>
        <w:tc>
          <w:tcPr>
            <w:tcW w:w="978" w:type="dxa"/>
          </w:tcPr>
          <w:p w:rsidR="008822AF" w:rsidRPr="00B220F4" w:rsidRDefault="00B07A26">
            <w:pPr>
              <w:pStyle w:val="ConsPlusNormal"/>
            </w:pPr>
            <w:r w:rsidRPr="00B220F4">
              <w:t>2017</w:t>
            </w:r>
          </w:p>
        </w:tc>
        <w:tc>
          <w:tcPr>
            <w:tcW w:w="850" w:type="dxa"/>
          </w:tcPr>
          <w:p w:rsidR="008822AF" w:rsidRPr="00B220F4" w:rsidRDefault="00B07A26">
            <w:pPr>
              <w:pStyle w:val="ConsPlusNormal"/>
            </w:pPr>
            <w:r w:rsidRPr="00B220F4">
              <w:t>2018</w:t>
            </w:r>
          </w:p>
        </w:tc>
        <w:tc>
          <w:tcPr>
            <w:tcW w:w="1066" w:type="dxa"/>
          </w:tcPr>
          <w:p w:rsidR="008822AF" w:rsidRPr="00B220F4" w:rsidRDefault="00B07A26">
            <w:pPr>
              <w:pStyle w:val="ConsPlusNormal"/>
            </w:pPr>
            <w:r w:rsidRPr="00B220F4">
              <w:t>2019</w:t>
            </w:r>
          </w:p>
        </w:tc>
      </w:tr>
      <w:tr w:rsidR="00B220F4" w:rsidRPr="00B220F4" w:rsidTr="00E44276">
        <w:tc>
          <w:tcPr>
            <w:tcW w:w="4252" w:type="dxa"/>
          </w:tcPr>
          <w:p w:rsidR="008822AF" w:rsidRPr="00B220F4" w:rsidRDefault="008822AF">
            <w:pPr>
              <w:pStyle w:val="ConsPlusNormal"/>
            </w:pPr>
            <w:r w:rsidRPr="00B220F4">
              <w:t>И</w:t>
            </w:r>
            <w:r w:rsidRPr="00B220F4">
              <w:rPr>
                <w:vertAlign w:val="subscript"/>
              </w:rPr>
              <w:t>н</w:t>
            </w:r>
          </w:p>
        </w:tc>
        <w:tc>
          <w:tcPr>
            <w:tcW w:w="960" w:type="dxa"/>
          </w:tcPr>
          <w:p w:rsidR="008822AF" w:rsidRPr="00B220F4" w:rsidRDefault="00E44276">
            <w:pPr>
              <w:pStyle w:val="ConsPlusNormal"/>
            </w:pPr>
            <w:r w:rsidRPr="00B220F4">
              <w:t>21</w:t>
            </w:r>
          </w:p>
        </w:tc>
        <w:tc>
          <w:tcPr>
            <w:tcW w:w="960" w:type="dxa"/>
          </w:tcPr>
          <w:p w:rsidR="008822AF" w:rsidRPr="00B220F4" w:rsidRDefault="00E44276">
            <w:pPr>
              <w:pStyle w:val="ConsPlusNormal"/>
            </w:pPr>
            <w:r w:rsidRPr="00B220F4">
              <w:t>21</w:t>
            </w:r>
          </w:p>
        </w:tc>
        <w:tc>
          <w:tcPr>
            <w:tcW w:w="978" w:type="dxa"/>
          </w:tcPr>
          <w:p w:rsidR="008822AF" w:rsidRPr="00B220F4" w:rsidRDefault="00E44276">
            <w:pPr>
              <w:pStyle w:val="ConsPlusNormal"/>
            </w:pPr>
            <w:r w:rsidRPr="00B220F4">
              <w:t>21</w:t>
            </w:r>
          </w:p>
        </w:tc>
        <w:tc>
          <w:tcPr>
            <w:tcW w:w="850" w:type="dxa"/>
          </w:tcPr>
          <w:p w:rsidR="008822AF" w:rsidRPr="00B220F4" w:rsidRDefault="00E44276">
            <w:pPr>
              <w:pStyle w:val="ConsPlusNormal"/>
            </w:pPr>
            <w:r w:rsidRPr="00B220F4">
              <w:t>21</w:t>
            </w:r>
          </w:p>
        </w:tc>
        <w:tc>
          <w:tcPr>
            <w:tcW w:w="1066" w:type="dxa"/>
          </w:tcPr>
          <w:p w:rsidR="008822AF" w:rsidRPr="00B220F4" w:rsidRDefault="00E44276">
            <w:pPr>
              <w:pStyle w:val="ConsPlusNormal"/>
            </w:pPr>
            <w:r w:rsidRPr="00B220F4">
              <w:t>21</w:t>
            </w:r>
          </w:p>
        </w:tc>
      </w:tr>
      <w:tr w:rsidR="00B220F4" w:rsidRPr="00B220F4" w:rsidTr="00E44276">
        <w:tc>
          <w:tcPr>
            <w:tcW w:w="4252" w:type="dxa"/>
          </w:tcPr>
          <w:p w:rsidR="008822AF" w:rsidRPr="00B220F4" w:rsidRDefault="008822AF">
            <w:pPr>
              <w:pStyle w:val="ConsPlusNormal"/>
            </w:pPr>
            <w:r w:rsidRPr="00B220F4">
              <w:t>1.1.</w:t>
            </w:r>
          </w:p>
        </w:tc>
        <w:tc>
          <w:tcPr>
            <w:tcW w:w="960" w:type="dxa"/>
          </w:tcPr>
          <w:p w:rsidR="008822AF" w:rsidRPr="00B220F4" w:rsidRDefault="00B07A26">
            <w:pPr>
              <w:pStyle w:val="ConsPlusNormal"/>
            </w:pPr>
            <w:r w:rsidRPr="00B220F4">
              <w:t>5</w:t>
            </w:r>
          </w:p>
        </w:tc>
        <w:tc>
          <w:tcPr>
            <w:tcW w:w="960" w:type="dxa"/>
          </w:tcPr>
          <w:p w:rsidR="008822AF" w:rsidRPr="00B220F4" w:rsidRDefault="00B07A26">
            <w:pPr>
              <w:pStyle w:val="ConsPlusNormal"/>
            </w:pPr>
            <w:r w:rsidRPr="00B220F4">
              <w:t>5</w:t>
            </w:r>
          </w:p>
        </w:tc>
        <w:tc>
          <w:tcPr>
            <w:tcW w:w="978" w:type="dxa"/>
          </w:tcPr>
          <w:p w:rsidR="008822AF" w:rsidRPr="00B220F4" w:rsidRDefault="00B07A26">
            <w:pPr>
              <w:pStyle w:val="ConsPlusNormal"/>
            </w:pPr>
            <w:r w:rsidRPr="00B220F4">
              <w:t>5</w:t>
            </w:r>
          </w:p>
        </w:tc>
        <w:tc>
          <w:tcPr>
            <w:tcW w:w="850" w:type="dxa"/>
          </w:tcPr>
          <w:p w:rsidR="008822AF" w:rsidRPr="00B220F4" w:rsidRDefault="00B07A26">
            <w:pPr>
              <w:pStyle w:val="ConsPlusNormal"/>
            </w:pPr>
            <w:r w:rsidRPr="00B220F4">
              <w:t>5</w:t>
            </w:r>
          </w:p>
        </w:tc>
        <w:tc>
          <w:tcPr>
            <w:tcW w:w="1066" w:type="dxa"/>
          </w:tcPr>
          <w:p w:rsidR="008822AF" w:rsidRPr="00B220F4" w:rsidRDefault="00B07A26">
            <w:pPr>
              <w:pStyle w:val="ConsPlusNormal"/>
            </w:pPr>
            <w:r w:rsidRPr="00B220F4">
              <w:t>5</w:t>
            </w:r>
          </w:p>
        </w:tc>
      </w:tr>
      <w:tr w:rsidR="00B220F4" w:rsidRPr="00B220F4" w:rsidTr="00E44276">
        <w:tc>
          <w:tcPr>
            <w:tcW w:w="4252" w:type="dxa"/>
          </w:tcPr>
          <w:p w:rsidR="008822AF" w:rsidRPr="00B220F4" w:rsidRDefault="008822AF">
            <w:pPr>
              <w:pStyle w:val="ConsPlusNormal"/>
            </w:pPr>
            <w:r w:rsidRPr="00B220F4">
              <w:t>1.2. а)</w:t>
            </w:r>
          </w:p>
        </w:tc>
        <w:tc>
          <w:tcPr>
            <w:tcW w:w="960" w:type="dxa"/>
          </w:tcPr>
          <w:p w:rsidR="008822AF" w:rsidRPr="00B220F4" w:rsidRDefault="00AF3A7E">
            <w:pPr>
              <w:pStyle w:val="ConsPlusNormal"/>
            </w:pPr>
            <w:r w:rsidRPr="00B220F4">
              <w:t>25</w:t>
            </w:r>
          </w:p>
        </w:tc>
        <w:tc>
          <w:tcPr>
            <w:tcW w:w="960" w:type="dxa"/>
          </w:tcPr>
          <w:p w:rsidR="008822AF" w:rsidRPr="00B220F4" w:rsidRDefault="00AF3A7E">
            <w:pPr>
              <w:pStyle w:val="ConsPlusNormal"/>
            </w:pPr>
            <w:r w:rsidRPr="00B220F4">
              <w:t>25</w:t>
            </w:r>
          </w:p>
        </w:tc>
        <w:tc>
          <w:tcPr>
            <w:tcW w:w="978" w:type="dxa"/>
          </w:tcPr>
          <w:p w:rsidR="008822AF" w:rsidRPr="00B220F4" w:rsidRDefault="00AF3A7E">
            <w:pPr>
              <w:pStyle w:val="ConsPlusNormal"/>
            </w:pPr>
            <w:r w:rsidRPr="00B220F4">
              <w:t>25</w:t>
            </w:r>
          </w:p>
        </w:tc>
        <w:tc>
          <w:tcPr>
            <w:tcW w:w="850" w:type="dxa"/>
          </w:tcPr>
          <w:p w:rsidR="008822AF" w:rsidRPr="00B220F4" w:rsidRDefault="00AF3A7E">
            <w:pPr>
              <w:pStyle w:val="ConsPlusNormal"/>
            </w:pPr>
            <w:r w:rsidRPr="00B220F4">
              <w:t>25</w:t>
            </w:r>
          </w:p>
        </w:tc>
        <w:tc>
          <w:tcPr>
            <w:tcW w:w="1066" w:type="dxa"/>
          </w:tcPr>
          <w:p w:rsidR="008822AF" w:rsidRPr="00B220F4" w:rsidRDefault="00AF3A7E">
            <w:pPr>
              <w:pStyle w:val="ConsPlusNormal"/>
            </w:pPr>
            <w:r w:rsidRPr="00B220F4">
              <w:t>25</w:t>
            </w:r>
          </w:p>
        </w:tc>
      </w:tr>
      <w:tr w:rsidR="00B220F4" w:rsidRPr="00B220F4" w:rsidTr="00E44276">
        <w:tc>
          <w:tcPr>
            <w:tcW w:w="4252" w:type="dxa"/>
          </w:tcPr>
          <w:p w:rsidR="008822AF" w:rsidRPr="00B220F4" w:rsidRDefault="008822AF">
            <w:pPr>
              <w:pStyle w:val="ConsPlusNormal"/>
            </w:pPr>
            <w:r w:rsidRPr="00B220F4">
              <w:t>1.2. б)</w:t>
            </w:r>
          </w:p>
        </w:tc>
        <w:tc>
          <w:tcPr>
            <w:tcW w:w="960" w:type="dxa"/>
          </w:tcPr>
          <w:p w:rsidR="008822AF" w:rsidRPr="00B220F4" w:rsidRDefault="000B563D">
            <w:pPr>
              <w:pStyle w:val="ConsPlusNormal"/>
            </w:pPr>
            <w:r w:rsidRPr="00B220F4">
              <w:t>1</w:t>
            </w:r>
          </w:p>
        </w:tc>
        <w:tc>
          <w:tcPr>
            <w:tcW w:w="960" w:type="dxa"/>
          </w:tcPr>
          <w:p w:rsidR="008822AF" w:rsidRPr="00B220F4" w:rsidRDefault="000B563D">
            <w:pPr>
              <w:pStyle w:val="ConsPlusNormal"/>
            </w:pPr>
            <w:r w:rsidRPr="00B220F4">
              <w:t>1</w:t>
            </w:r>
          </w:p>
        </w:tc>
        <w:tc>
          <w:tcPr>
            <w:tcW w:w="978" w:type="dxa"/>
          </w:tcPr>
          <w:p w:rsidR="008822AF" w:rsidRPr="00B220F4" w:rsidRDefault="000B563D">
            <w:pPr>
              <w:pStyle w:val="ConsPlusNormal"/>
            </w:pPr>
            <w:r w:rsidRPr="00B220F4">
              <w:t>1</w:t>
            </w:r>
          </w:p>
        </w:tc>
        <w:tc>
          <w:tcPr>
            <w:tcW w:w="850" w:type="dxa"/>
          </w:tcPr>
          <w:p w:rsidR="008822AF" w:rsidRPr="00B220F4" w:rsidRDefault="000B563D">
            <w:pPr>
              <w:pStyle w:val="ConsPlusNormal"/>
            </w:pPr>
            <w:r w:rsidRPr="00B220F4">
              <w:t>1</w:t>
            </w:r>
          </w:p>
        </w:tc>
        <w:tc>
          <w:tcPr>
            <w:tcW w:w="1066" w:type="dxa"/>
          </w:tcPr>
          <w:p w:rsidR="008822AF" w:rsidRPr="00B220F4" w:rsidRDefault="000B563D">
            <w:pPr>
              <w:pStyle w:val="ConsPlusNormal"/>
            </w:pPr>
            <w:r w:rsidRPr="00B220F4">
              <w:t>1</w:t>
            </w:r>
          </w:p>
        </w:tc>
      </w:tr>
      <w:tr w:rsidR="00B220F4" w:rsidRPr="00B220F4" w:rsidTr="00E44276">
        <w:tc>
          <w:tcPr>
            <w:tcW w:w="4252" w:type="dxa"/>
          </w:tcPr>
          <w:p w:rsidR="008822AF" w:rsidRPr="00B220F4" w:rsidRDefault="008822AF">
            <w:pPr>
              <w:pStyle w:val="ConsPlusNormal"/>
            </w:pPr>
            <w:r w:rsidRPr="00B220F4">
              <w:t>1.2. в)</w:t>
            </w:r>
          </w:p>
        </w:tc>
        <w:tc>
          <w:tcPr>
            <w:tcW w:w="960" w:type="dxa"/>
          </w:tcPr>
          <w:p w:rsidR="008822AF" w:rsidRPr="00B220F4" w:rsidRDefault="000B563D">
            <w:pPr>
              <w:pStyle w:val="ConsPlusNormal"/>
            </w:pPr>
            <w:r w:rsidRPr="00B220F4">
              <w:t>4</w:t>
            </w:r>
          </w:p>
        </w:tc>
        <w:tc>
          <w:tcPr>
            <w:tcW w:w="960" w:type="dxa"/>
          </w:tcPr>
          <w:p w:rsidR="008822AF" w:rsidRPr="00B220F4" w:rsidRDefault="000B563D">
            <w:pPr>
              <w:pStyle w:val="ConsPlusNormal"/>
            </w:pPr>
            <w:r w:rsidRPr="00B220F4">
              <w:t>4</w:t>
            </w:r>
          </w:p>
        </w:tc>
        <w:tc>
          <w:tcPr>
            <w:tcW w:w="978" w:type="dxa"/>
          </w:tcPr>
          <w:p w:rsidR="008822AF" w:rsidRPr="00B220F4" w:rsidRDefault="000B563D">
            <w:pPr>
              <w:pStyle w:val="ConsPlusNormal"/>
            </w:pPr>
            <w:r w:rsidRPr="00B220F4">
              <w:t>4</w:t>
            </w:r>
          </w:p>
        </w:tc>
        <w:tc>
          <w:tcPr>
            <w:tcW w:w="850" w:type="dxa"/>
          </w:tcPr>
          <w:p w:rsidR="008822AF" w:rsidRPr="00B220F4" w:rsidRDefault="000B563D">
            <w:pPr>
              <w:pStyle w:val="ConsPlusNormal"/>
            </w:pPr>
            <w:r w:rsidRPr="00B220F4">
              <w:t>4</w:t>
            </w:r>
          </w:p>
        </w:tc>
        <w:tc>
          <w:tcPr>
            <w:tcW w:w="1066" w:type="dxa"/>
          </w:tcPr>
          <w:p w:rsidR="008822AF" w:rsidRPr="00B220F4" w:rsidRDefault="000B563D">
            <w:pPr>
              <w:pStyle w:val="ConsPlusNormal"/>
            </w:pPr>
            <w:r w:rsidRPr="00B220F4">
              <w:t>4</w:t>
            </w:r>
          </w:p>
        </w:tc>
      </w:tr>
      <w:tr w:rsidR="00B220F4" w:rsidRPr="00B220F4" w:rsidTr="00E44276">
        <w:tc>
          <w:tcPr>
            <w:tcW w:w="4252" w:type="dxa"/>
          </w:tcPr>
          <w:p w:rsidR="008822AF" w:rsidRPr="00B220F4" w:rsidRDefault="008822AF">
            <w:pPr>
              <w:pStyle w:val="ConsPlusNormal"/>
            </w:pPr>
            <w:r w:rsidRPr="00B220F4">
              <w:t>1.2. г)</w:t>
            </w:r>
          </w:p>
        </w:tc>
        <w:tc>
          <w:tcPr>
            <w:tcW w:w="960" w:type="dxa"/>
          </w:tcPr>
          <w:p w:rsidR="008822AF" w:rsidRPr="00B220F4" w:rsidRDefault="000B563D">
            <w:pPr>
              <w:pStyle w:val="ConsPlusNormal"/>
            </w:pPr>
            <w:r w:rsidRPr="00B220F4">
              <w:t>1</w:t>
            </w:r>
          </w:p>
        </w:tc>
        <w:tc>
          <w:tcPr>
            <w:tcW w:w="960" w:type="dxa"/>
          </w:tcPr>
          <w:p w:rsidR="008822AF" w:rsidRPr="00B220F4" w:rsidRDefault="000B563D">
            <w:pPr>
              <w:pStyle w:val="ConsPlusNormal"/>
            </w:pPr>
            <w:r w:rsidRPr="00B220F4">
              <w:t>1</w:t>
            </w:r>
          </w:p>
        </w:tc>
        <w:tc>
          <w:tcPr>
            <w:tcW w:w="978" w:type="dxa"/>
          </w:tcPr>
          <w:p w:rsidR="008822AF" w:rsidRPr="00B220F4" w:rsidRDefault="000B563D">
            <w:pPr>
              <w:pStyle w:val="ConsPlusNormal"/>
            </w:pPr>
            <w:r w:rsidRPr="00B220F4">
              <w:t>1</w:t>
            </w:r>
          </w:p>
        </w:tc>
        <w:tc>
          <w:tcPr>
            <w:tcW w:w="850" w:type="dxa"/>
          </w:tcPr>
          <w:p w:rsidR="008822AF" w:rsidRPr="00B220F4" w:rsidRDefault="000B563D">
            <w:pPr>
              <w:pStyle w:val="ConsPlusNormal"/>
            </w:pPr>
            <w:r w:rsidRPr="00B220F4">
              <w:t>1</w:t>
            </w:r>
          </w:p>
        </w:tc>
        <w:tc>
          <w:tcPr>
            <w:tcW w:w="1066" w:type="dxa"/>
          </w:tcPr>
          <w:p w:rsidR="008822AF" w:rsidRPr="00B220F4" w:rsidRDefault="000B563D">
            <w:pPr>
              <w:pStyle w:val="ConsPlusNormal"/>
            </w:pPr>
            <w:r w:rsidRPr="00B220F4">
              <w:t>1</w:t>
            </w:r>
          </w:p>
        </w:tc>
      </w:tr>
      <w:tr w:rsidR="00B220F4" w:rsidRPr="00B220F4" w:rsidTr="00E44276">
        <w:tc>
          <w:tcPr>
            <w:tcW w:w="4252" w:type="dxa"/>
          </w:tcPr>
          <w:p w:rsidR="008822AF" w:rsidRPr="00B220F4" w:rsidRDefault="008822AF">
            <w:pPr>
              <w:pStyle w:val="ConsPlusNormal"/>
            </w:pPr>
            <w:r w:rsidRPr="00B220F4">
              <w:t>2.1.</w:t>
            </w:r>
          </w:p>
        </w:tc>
        <w:tc>
          <w:tcPr>
            <w:tcW w:w="960" w:type="dxa"/>
          </w:tcPr>
          <w:p w:rsidR="008822AF" w:rsidRPr="00B220F4" w:rsidRDefault="00CD6947">
            <w:pPr>
              <w:pStyle w:val="ConsPlusNormal"/>
            </w:pPr>
            <w:r w:rsidRPr="00B220F4">
              <w:t>1</w:t>
            </w:r>
          </w:p>
        </w:tc>
        <w:tc>
          <w:tcPr>
            <w:tcW w:w="960" w:type="dxa"/>
          </w:tcPr>
          <w:p w:rsidR="008822AF" w:rsidRPr="00B220F4" w:rsidRDefault="00CD6947">
            <w:pPr>
              <w:pStyle w:val="ConsPlusNormal"/>
            </w:pPr>
            <w:r w:rsidRPr="00B220F4">
              <w:t>1</w:t>
            </w:r>
          </w:p>
        </w:tc>
        <w:tc>
          <w:tcPr>
            <w:tcW w:w="978" w:type="dxa"/>
          </w:tcPr>
          <w:p w:rsidR="008822AF" w:rsidRPr="00B220F4" w:rsidRDefault="00CD6947">
            <w:pPr>
              <w:pStyle w:val="ConsPlusNormal"/>
            </w:pPr>
            <w:r w:rsidRPr="00B220F4">
              <w:t>1</w:t>
            </w:r>
          </w:p>
        </w:tc>
        <w:tc>
          <w:tcPr>
            <w:tcW w:w="850" w:type="dxa"/>
          </w:tcPr>
          <w:p w:rsidR="008822AF" w:rsidRPr="00B220F4" w:rsidRDefault="00CD6947">
            <w:pPr>
              <w:pStyle w:val="ConsPlusNormal"/>
            </w:pPr>
            <w:r w:rsidRPr="00B220F4">
              <w:t>1</w:t>
            </w:r>
          </w:p>
        </w:tc>
        <w:tc>
          <w:tcPr>
            <w:tcW w:w="1066" w:type="dxa"/>
          </w:tcPr>
          <w:p w:rsidR="008822AF" w:rsidRPr="00B220F4" w:rsidRDefault="00CD6947">
            <w:pPr>
              <w:pStyle w:val="ConsPlusNormal"/>
            </w:pPr>
            <w:r w:rsidRPr="00B220F4">
              <w:t>1</w:t>
            </w:r>
          </w:p>
        </w:tc>
      </w:tr>
      <w:tr w:rsidR="00B220F4" w:rsidRPr="00B220F4" w:rsidTr="00E44276">
        <w:tc>
          <w:tcPr>
            <w:tcW w:w="4252" w:type="dxa"/>
          </w:tcPr>
          <w:p w:rsidR="008822AF" w:rsidRPr="00B220F4" w:rsidRDefault="008822AF">
            <w:pPr>
              <w:pStyle w:val="ConsPlusNormal"/>
            </w:pPr>
            <w:r w:rsidRPr="00B220F4">
              <w:t>2.2.</w:t>
            </w:r>
          </w:p>
        </w:tc>
        <w:tc>
          <w:tcPr>
            <w:tcW w:w="960" w:type="dxa"/>
          </w:tcPr>
          <w:p w:rsidR="008822AF" w:rsidRPr="00B220F4" w:rsidRDefault="00CD6947">
            <w:pPr>
              <w:pStyle w:val="ConsPlusNormal"/>
            </w:pPr>
            <w:r w:rsidRPr="00B220F4">
              <w:t>0</w:t>
            </w:r>
          </w:p>
        </w:tc>
        <w:tc>
          <w:tcPr>
            <w:tcW w:w="960" w:type="dxa"/>
          </w:tcPr>
          <w:p w:rsidR="008822AF" w:rsidRPr="00B220F4" w:rsidRDefault="00CD6947">
            <w:pPr>
              <w:pStyle w:val="ConsPlusNormal"/>
            </w:pPr>
            <w:r w:rsidRPr="00B220F4">
              <w:t>0</w:t>
            </w:r>
          </w:p>
        </w:tc>
        <w:tc>
          <w:tcPr>
            <w:tcW w:w="978" w:type="dxa"/>
          </w:tcPr>
          <w:p w:rsidR="008822AF" w:rsidRPr="00B220F4" w:rsidRDefault="00CD6947">
            <w:pPr>
              <w:pStyle w:val="ConsPlusNormal"/>
            </w:pPr>
            <w:r w:rsidRPr="00B220F4">
              <w:t>0</w:t>
            </w:r>
          </w:p>
        </w:tc>
        <w:tc>
          <w:tcPr>
            <w:tcW w:w="850" w:type="dxa"/>
          </w:tcPr>
          <w:p w:rsidR="008822AF" w:rsidRPr="00B220F4" w:rsidRDefault="00CD6947">
            <w:pPr>
              <w:pStyle w:val="ConsPlusNormal"/>
            </w:pPr>
            <w:r w:rsidRPr="00B220F4">
              <w:t>0</w:t>
            </w:r>
          </w:p>
        </w:tc>
        <w:tc>
          <w:tcPr>
            <w:tcW w:w="1066" w:type="dxa"/>
          </w:tcPr>
          <w:p w:rsidR="008822AF" w:rsidRPr="00B220F4" w:rsidRDefault="00CD6947">
            <w:pPr>
              <w:pStyle w:val="ConsPlusNormal"/>
            </w:pPr>
            <w:r w:rsidRPr="00B220F4">
              <w:t>0</w:t>
            </w:r>
          </w:p>
        </w:tc>
      </w:tr>
      <w:tr w:rsidR="00B220F4" w:rsidRPr="00B220F4" w:rsidTr="00E44276">
        <w:tc>
          <w:tcPr>
            <w:tcW w:w="4252" w:type="dxa"/>
          </w:tcPr>
          <w:p w:rsidR="007C7B56" w:rsidRPr="00B220F4" w:rsidRDefault="007C7B56">
            <w:pPr>
              <w:pStyle w:val="ConsPlusNormal"/>
            </w:pPr>
            <w:r w:rsidRPr="00B220F4">
              <w:t>2.3.</w:t>
            </w:r>
          </w:p>
        </w:tc>
        <w:tc>
          <w:tcPr>
            <w:tcW w:w="960" w:type="dxa"/>
          </w:tcPr>
          <w:p w:rsidR="007C7B56" w:rsidRPr="00B220F4" w:rsidRDefault="007C7B56" w:rsidP="00A307EF">
            <w:pPr>
              <w:pStyle w:val="ConsPlusNormal"/>
            </w:pPr>
            <w:r w:rsidRPr="00B220F4">
              <w:t>0</w:t>
            </w:r>
          </w:p>
        </w:tc>
        <w:tc>
          <w:tcPr>
            <w:tcW w:w="960" w:type="dxa"/>
          </w:tcPr>
          <w:p w:rsidR="007C7B56" w:rsidRPr="00B220F4" w:rsidRDefault="007C7B56" w:rsidP="00A307EF">
            <w:pPr>
              <w:pStyle w:val="ConsPlusNormal"/>
            </w:pPr>
            <w:r w:rsidRPr="00B220F4">
              <w:t>0</w:t>
            </w:r>
          </w:p>
        </w:tc>
        <w:tc>
          <w:tcPr>
            <w:tcW w:w="978" w:type="dxa"/>
          </w:tcPr>
          <w:p w:rsidR="007C7B56" w:rsidRPr="00B220F4" w:rsidRDefault="007C7B56" w:rsidP="00A307EF">
            <w:pPr>
              <w:pStyle w:val="ConsPlusNormal"/>
            </w:pPr>
            <w:r w:rsidRPr="00B220F4">
              <w:t>0</w:t>
            </w:r>
          </w:p>
        </w:tc>
        <w:tc>
          <w:tcPr>
            <w:tcW w:w="850" w:type="dxa"/>
          </w:tcPr>
          <w:p w:rsidR="007C7B56" w:rsidRPr="00B220F4" w:rsidRDefault="007C7B56" w:rsidP="00A307EF">
            <w:pPr>
              <w:pStyle w:val="ConsPlusNormal"/>
            </w:pPr>
            <w:r w:rsidRPr="00B220F4">
              <w:t>0</w:t>
            </w:r>
          </w:p>
        </w:tc>
        <w:tc>
          <w:tcPr>
            <w:tcW w:w="1066" w:type="dxa"/>
          </w:tcPr>
          <w:p w:rsidR="007C7B56" w:rsidRPr="00B220F4" w:rsidRDefault="007C7B56" w:rsidP="00A307EF">
            <w:pPr>
              <w:pStyle w:val="ConsPlusNormal"/>
            </w:pPr>
            <w:r w:rsidRPr="00B220F4">
              <w:t>0</w:t>
            </w:r>
          </w:p>
        </w:tc>
      </w:tr>
      <w:tr w:rsidR="00B220F4" w:rsidRPr="00B220F4" w:rsidTr="00E44276">
        <w:tc>
          <w:tcPr>
            <w:tcW w:w="4252" w:type="dxa"/>
          </w:tcPr>
          <w:p w:rsidR="007C7B56" w:rsidRPr="00B220F4" w:rsidRDefault="007C7B56">
            <w:pPr>
              <w:pStyle w:val="ConsPlusNormal"/>
            </w:pPr>
            <w:r w:rsidRPr="00B220F4">
              <w:t>3.</w:t>
            </w:r>
          </w:p>
        </w:tc>
        <w:tc>
          <w:tcPr>
            <w:tcW w:w="960" w:type="dxa"/>
          </w:tcPr>
          <w:p w:rsidR="007C7B56" w:rsidRPr="00B220F4" w:rsidRDefault="007C7B56" w:rsidP="00A307EF">
            <w:pPr>
              <w:pStyle w:val="ConsPlusNormal"/>
            </w:pPr>
            <w:r w:rsidRPr="00B220F4">
              <w:t>0</w:t>
            </w:r>
          </w:p>
        </w:tc>
        <w:tc>
          <w:tcPr>
            <w:tcW w:w="960" w:type="dxa"/>
          </w:tcPr>
          <w:p w:rsidR="007C7B56" w:rsidRPr="00B220F4" w:rsidRDefault="007C7B56" w:rsidP="00A307EF">
            <w:pPr>
              <w:pStyle w:val="ConsPlusNormal"/>
            </w:pPr>
            <w:r w:rsidRPr="00B220F4">
              <w:t>0</w:t>
            </w:r>
          </w:p>
        </w:tc>
        <w:tc>
          <w:tcPr>
            <w:tcW w:w="978" w:type="dxa"/>
          </w:tcPr>
          <w:p w:rsidR="007C7B56" w:rsidRPr="00B220F4" w:rsidRDefault="007C7B56" w:rsidP="00A307EF">
            <w:pPr>
              <w:pStyle w:val="ConsPlusNormal"/>
            </w:pPr>
            <w:r w:rsidRPr="00B220F4">
              <w:t>0</w:t>
            </w:r>
          </w:p>
        </w:tc>
        <w:tc>
          <w:tcPr>
            <w:tcW w:w="850" w:type="dxa"/>
          </w:tcPr>
          <w:p w:rsidR="007C7B56" w:rsidRPr="00B220F4" w:rsidRDefault="007C7B56" w:rsidP="00A307EF">
            <w:pPr>
              <w:pStyle w:val="ConsPlusNormal"/>
            </w:pPr>
            <w:r w:rsidRPr="00B220F4">
              <w:t>0</w:t>
            </w:r>
          </w:p>
        </w:tc>
        <w:tc>
          <w:tcPr>
            <w:tcW w:w="1066" w:type="dxa"/>
          </w:tcPr>
          <w:p w:rsidR="007C7B56" w:rsidRPr="00B220F4" w:rsidRDefault="007C7B56" w:rsidP="00A307EF">
            <w:pPr>
              <w:pStyle w:val="ConsPlusNormal"/>
            </w:pPr>
            <w:r w:rsidRPr="00B220F4">
              <w:t>0</w:t>
            </w:r>
          </w:p>
        </w:tc>
      </w:tr>
      <w:tr w:rsidR="00B220F4" w:rsidRPr="00B220F4" w:rsidTr="00E44276">
        <w:tc>
          <w:tcPr>
            <w:tcW w:w="4252" w:type="dxa"/>
          </w:tcPr>
          <w:p w:rsidR="008822AF" w:rsidRPr="00B220F4" w:rsidRDefault="008822AF">
            <w:pPr>
              <w:pStyle w:val="ConsPlusNormal"/>
            </w:pPr>
            <w:r w:rsidRPr="00B220F4">
              <w:t>4.</w:t>
            </w:r>
          </w:p>
        </w:tc>
        <w:tc>
          <w:tcPr>
            <w:tcW w:w="960" w:type="dxa"/>
          </w:tcPr>
          <w:p w:rsidR="008822AF" w:rsidRPr="00B220F4" w:rsidRDefault="00E44276">
            <w:pPr>
              <w:pStyle w:val="ConsPlusNormal"/>
            </w:pPr>
            <w:r w:rsidRPr="00B220F4">
              <w:t>1</w:t>
            </w:r>
          </w:p>
        </w:tc>
        <w:tc>
          <w:tcPr>
            <w:tcW w:w="960" w:type="dxa"/>
          </w:tcPr>
          <w:p w:rsidR="008822AF" w:rsidRPr="00B220F4" w:rsidRDefault="00E44276">
            <w:pPr>
              <w:pStyle w:val="ConsPlusNormal"/>
            </w:pPr>
            <w:r w:rsidRPr="00B220F4">
              <w:t>1</w:t>
            </w:r>
          </w:p>
        </w:tc>
        <w:tc>
          <w:tcPr>
            <w:tcW w:w="978" w:type="dxa"/>
          </w:tcPr>
          <w:p w:rsidR="008822AF" w:rsidRPr="00B220F4" w:rsidRDefault="00E44276">
            <w:pPr>
              <w:pStyle w:val="ConsPlusNormal"/>
            </w:pPr>
            <w:r w:rsidRPr="00B220F4">
              <w:t>1</w:t>
            </w:r>
          </w:p>
        </w:tc>
        <w:tc>
          <w:tcPr>
            <w:tcW w:w="850" w:type="dxa"/>
          </w:tcPr>
          <w:p w:rsidR="008822AF" w:rsidRPr="00B220F4" w:rsidRDefault="00E44276">
            <w:pPr>
              <w:pStyle w:val="ConsPlusNormal"/>
            </w:pPr>
            <w:r w:rsidRPr="00B220F4">
              <w:t>1</w:t>
            </w:r>
          </w:p>
        </w:tc>
        <w:tc>
          <w:tcPr>
            <w:tcW w:w="1066" w:type="dxa"/>
          </w:tcPr>
          <w:p w:rsidR="008822AF" w:rsidRPr="00B220F4" w:rsidRDefault="00E44276">
            <w:pPr>
              <w:pStyle w:val="ConsPlusNormal"/>
            </w:pPr>
            <w:r w:rsidRPr="00B220F4">
              <w:t>1</w:t>
            </w:r>
          </w:p>
        </w:tc>
      </w:tr>
      <w:tr w:rsidR="00B220F4" w:rsidRPr="00B220F4" w:rsidTr="00E44276">
        <w:tc>
          <w:tcPr>
            <w:tcW w:w="4252" w:type="dxa"/>
          </w:tcPr>
          <w:p w:rsidR="008822AF" w:rsidRPr="00B220F4" w:rsidRDefault="008822AF">
            <w:pPr>
              <w:pStyle w:val="ConsPlusNormal"/>
            </w:pPr>
            <w:r w:rsidRPr="00B220F4">
              <w:t>5.1.</w:t>
            </w:r>
          </w:p>
        </w:tc>
        <w:tc>
          <w:tcPr>
            <w:tcW w:w="960" w:type="dxa"/>
          </w:tcPr>
          <w:p w:rsidR="008822AF" w:rsidRPr="00B220F4" w:rsidRDefault="00E44276">
            <w:pPr>
              <w:pStyle w:val="ConsPlusNormal"/>
            </w:pPr>
            <w:r w:rsidRPr="00B220F4">
              <w:t>0</w:t>
            </w:r>
          </w:p>
        </w:tc>
        <w:tc>
          <w:tcPr>
            <w:tcW w:w="960" w:type="dxa"/>
          </w:tcPr>
          <w:p w:rsidR="008822AF" w:rsidRPr="00B220F4" w:rsidRDefault="00E44276">
            <w:pPr>
              <w:pStyle w:val="ConsPlusNormal"/>
            </w:pPr>
            <w:r w:rsidRPr="00B220F4">
              <w:t>0</w:t>
            </w:r>
          </w:p>
        </w:tc>
        <w:tc>
          <w:tcPr>
            <w:tcW w:w="978" w:type="dxa"/>
          </w:tcPr>
          <w:p w:rsidR="008822AF" w:rsidRPr="00B220F4" w:rsidRDefault="00E44276">
            <w:pPr>
              <w:pStyle w:val="ConsPlusNormal"/>
            </w:pPr>
            <w:r w:rsidRPr="00B220F4">
              <w:t>0</w:t>
            </w:r>
          </w:p>
        </w:tc>
        <w:tc>
          <w:tcPr>
            <w:tcW w:w="850" w:type="dxa"/>
          </w:tcPr>
          <w:p w:rsidR="008822AF" w:rsidRPr="00B220F4" w:rsidRDefault="00E44276">
            <w:pPr>
              <w:pStyle w:val="ConsPlusNormal"/>
            </w:pPr>
            <w:r w:rsidRPr="00B220F4">
              <w:t>0</w:t>
            </w:r>
          </w:p>
        </w:tc>
        <w:tc>
          <w:tcPr>
            <w:tcW w:w="1066" w:type="dxa"/>
          </w:tcPr>
          <w:p w:rsidR="008822AF" w:rsidRPr="00B220F4" w:rsidRDefault="00E44276">
            <w:pPr>
              <w:pStyle w:val="ConsPlusNormal"/>
            </w:pPr>
            <w:r w:rsidRPr="00B220F4">
              <w:t>0</w:t>
            </w:r>
          </w:p>
        </w:tc>
      </w:tr>
      <w:tr w:rsidR="00B220F4" w:rsidRPr="00B220F4" w:rsidTr="00E44276">
        <w:tc>
          <w:tcPr>
            <w:tcW w:w="4252" w:type="dxa"/>
          </w:tcPr>
          <w:p w:rsidR="008822AF" w:rsidRPr="00B220F4" w:rsidRDefault="008822AF">
            <w:pPr>
              <w:pStyle w:val="ConsPlusNormal"/>
            </w:pPr>
            <w:r w:rsidRPr="00B220F4">
              <w:t>6.1.</w:t>
            </w:r>
          </w:p>
        </w:tc>
        <w:tc>
          <w:tcPr>
            <w:tcW w:w="960" w:type="dxa"/>
          </w:tcPr>
          <w:p w:rsidR="008822AF" w:rsidRPr="00B220F4" w:rsidRDefault="00E44276">
            <w:pPr>
              <w:pStyle w:val="ConsPlusNormal"/>
            </w:pPr>
            <w:r w:rsidRPr="00B220F4">
              <w:t>0</w:t>
            </w:r>
          </w:p>
        </w:tc>
        <w:tc>
          <w:tcPr>
            <w:tcW w:w="960" w:type="dxa"/>
          </w:tcPr>
          <w:p w:rsidR="008822AF" w:rsidRPr="00B220F4" w:rsidRDefault="00E44276">
            <w:pPr>
              <w:pStyle w:val="ConsPlusNormal"/>
            </w:pPr>
            <w:r w:rsidRPr="00B220F4">
              <w:t>0</w:t>
            </w:r>
          </w:p>
        </w:tc>
        <w:tc>
          <w:tcPr>
            <w:tcW w:w="978" w:type="dxa"/>
          </w:tcPr>
          <w:p w:rsidR="008822AF" w:rsidRPr="00B220F4" w:rsidRDefault="00E44276">
            <w:pPr>
              <w:pStyle w:val="ConsPlusNormal"/>
            </w:pPr>
            <w:r w:rsidRPr="00B220F4">
              <w:t>0</w:t>
            </w:r>
          </w:p>
        </w:tc>
        <w:tc>
          <w:tcPr>
            <w:tcW w:w="850" w:type="dxa"/>
          </w:tcPr>
          <w:p w:rsidR="008822AF" w:rsidRPr="00B220F4" w:rsidRDefault="00E44276">
            <w:pPr>
              <w:pStyle w:val="ConsPlusNormal"/>
            </w:pPr>
            <w:r w:rsidRPr="00B220F4">
              <w:t>0</w:t>
            </w:r>
          </w:p>
        </w:tc>
        <w:tc>
          <w:tcPr>
            <w:tcW w:w="1066" w:type="dxa"/>
          </w:tcPr>
          <w:p w:rsidR="008822AF" w:rsidRPr="00B220F4" w:rsidRDefault="00E44276">
            <w:pPr>
              <w:pStyle w:val="ConsPlusNormal"/>
            </w:pPr>
            <w:r w:rsidRPr="00B220F4">
              <w:t>0</w:t>
            </w:r>
          </w:p>
        </w:tc>
      </w:tr>
      <w:tr w:rsidR="00B220F4" w:rsidRPr="00B220F4" w:rsidTr="00E44276">
        <w:tc>
          <w:tcPr>
            <w:tcW w:w="4252" w:type="dxa"/>
          </w:tcPr>
          <w:p w:rsidR="00E44276" w:rsidRPr="00B220F4" w:rsidRDefault="00E44276">
            <w:pPr>
              <w:pStyle w:val="ConsPlusNormal"/>
            </w:pPr>
            <w:r w:rsidRPr="00B220F4">
              <w:t>6.2.</w:t>
            </w:r>
          </w:p>
        </w:tc>
        <w:tc>
          <w:tcPr>
            <w:tcW w:w="960" w:type="dxa"/>
          </w:tcPr>
          <w:p w:rsidR="00E44276" w:rsidRPr="00B220F4" w:rsidRDefault="00E44276" w:rsidP="00A307EF">
            <w:pPr>
              <w:pStyle w:val="ConsPlusNormal"/>
            </w:pPr>
            <w:r w:rsidRPr="00B220F4">
              <w:t>0</w:t>
            </w:r>
          </w:p>
        </w:tc>
        <w:tc>
          <w:tcPr>
            <w:tcW w:w="960" w:type="dxa"/>
          </w:tcPr>
          <w:p w:rsidR="00E44276" w:rsidRPr="00B220F4" w:rsidRDefault="00E44276" w:rsidP="00A307EF">
            <w:pPr>
              <w:pStyle w:val="ConsPlusNormal"/>
            </w:pPr>
            <w:r w:rsidRPr="00B220F4">
              <w:t>0</w:t>
            </w:r>
          </w:p>
        </w:tc>
        <w:tc>
          <w:tcPr>
            <w:tcW w:w="978" w:type="dxa"/>
          </w:tcPr>
          <w:p w:rsidR="00E44276" w:rsidRPr="00B220F4" w:rsidRDefault="00E44276" w:rsidP="00A307EF">
            <w:pPr>
              <w:pStyle w:val="ConsPlusNormal"/>
            </w:pPr>
            <w:r w:rsidRPr="00B220F4">
              <w:t>0</w:t>
            </w:r>
          </w:p>
        </w:tc>
        <w:tc>
          <w:tcPr>
            <w:tcW w:w="850" w:type="dxa"/>
          </w:tcPr>
          <w:p w:rsidR="00E44276" w:rsidRPr="00B220F4" w:rsidRDefault="00E44276" w:rsidP="00A307EF">
            <w:pPr>
              <w:pStyle w:val="ConsPlusNormal"/>
            </w:pPr>
            <w:r w:rsidRPr="00B220F4">
              <w:t>0</w:t>
            </w:r>
          </w:p>
        </w:tc>
        <w:tc>
          <w:tcPr>
            <w:tcW w:w="1066" w:type="dxa"/>
          </w:tcPr>
          <w:p w:rsidR="00E44276" w:rsidRPr="00B220F4" w:rsidRDefault="00E44276" w:rsidP="00A307EF">
            <w:pPr>
              <w:pStyle w:val="ConsPlusNormal"/>
            </w:pPr>
            <w:r w:rsidRPr="00B220F4">
              <w:t>0</w:t>
            </w:r>
          </w:p>
        </w:tc>
      </w:tr>
      <w:tr w:rsidR="00B220F4" w:rsidRPr="00B220F4" w:rsidTr="00E44276">
        <w:tc>
          <w:tcPr>
            <w:tcW w:w="4252" w:type="dxa"/>
          </w:tcPr>
          <w:p w:rsidR="008822AF" w:rsidRPr="00B220F4" w:rsidRDefault="008822AF">
            <w:pPr>
              <w:pStyle w:val="ConsPlusNormal"/>
            </w:pPr>
            <w:proofErr w:type="spellStart"/>
            <w:r w:rsidRPr="00B220F4">
              <w:t>И</w:t>
            </w:r>
            <w:r w:rsidRPr="00B220F4">
              <w:rPr>
                <w:vertAlign w:val="subscript"/>
              </w:rPr>
              <w:t>с</w:t>
            </w:r>
            <w:proofErr w:type="spellEnd"/>
          </w:p>
        </w:tc>
        <w:tc>
          <w:tcPr>
            <w:tcW w:w="960" w:type="dxa"/>
          </w:tcPr>
          <w:p w:rsidR="008822AF" w:rsidRPr="00B220F4" w:rsidRDefault="000B5E63">
            <w:pPr>
              <w:pStyle w:val="ConsPlusNormal"/>
            </w:pPr>
            <w:r w:rsidRPr="00B220F4">
              <w:t>19</w:t>
            </w:r>
          </w:p>
        </w:tc>
        <w:tc>
          <w:tcPr>
            <w:tcW w:w="960" w:type="dxa"/>
          </w:tcPr>
          <w:p w:rsidR="008822AF" w:rsidRPr="00B220F4" w:rsidRDefault="000B5E63">
            <w:pPr>
              <w:pStyle w:val="ConsPlusNormal"/>
            </w:pPr>
            <w:r w:rsidRPr="00B220F4">
              <w:t>19</w:t>
            </w:r>
          </w:p>
        </w:tc>
        <w:tc>
          <w:tcPr>
            <w:tcW w:w="978" w:type="dxa"/>
          </w:tcPr>
          <w:p w:rsidR="008822AF" w:rsidRPr="00B220F4" w:rsidRDefault="000B5E63">
            <w:pPr>
              <w:pStyle w:val="ConsPlusNormal"/>
            </w:pPr>
            <w:r w:rsidRPr="00B220F4">
              <w:t>19</w:t>
            </w:r>
          </w:p>
        </w:tc>
        <w:tc>
          <w:tcPr>
            <w:tcW w:w="850" w:type="dxa"/>
          </w:tcPr>
          <w:p w:rsidR="008822AF" w:rsidRPr="00B220F4" w:rsidRDefault="000B5E63">
            <w:pPr>
              <w:pStyle w:val="ConsPlusNormal"/>
            </w:pPr>
            <w:r w:rsidRPr="00B220F4">
              <w:t>19</w:t>
            </w:r>
          </w:p>
        </w:tc>
        <w:tc>
          <w:tcPr>
            <w:tcW w:w="1066" w:type="dxa"/>
          </w:tcPr>
          <w:p w:rsidR="008822AF" w:rsidRPr="00B220F4" w:rsidRDefault="000B5E63">
            <w:pPr>
              <w:pStyle w:val="ConsPlusNormal"/>
            </w:pPr>
            <w:r w:rsidRPr="00B220F4">
              <w:t>19</w:t>
            </w:r>
          </w:p>
        </w:tc>
      </w:tr>
      <w:tr w:rsidR="00B220F4" w:rsidRPr="00B220F4" w:rsidTr="00E44276">
        <w:tc>
          <w:tcPr>
            <w:tcW w:w="4252" w:type="dxa"/>
          </w:tcPr>
          <w:p w:rsidR="008822AF" w:rsidRPr="00B220F4" w:rsidRDefault="008822AF">
            <w:pPr>
              <w:pStyle w:val="ConsPlusNormal"/>
            </w:pPr>
            <w:r w:rsidRPr="00B220F4">
              <w:t>1.1.</w:t>
            </w:r>
          </w:p>
        </w:tc>
        <w:tc>
          <w:tcPr>
            <w:tcW w:w="960" w:type="dxa"/>
          </w:tcPr>
          <w:p w:rsidR="008822AF" w:rsidRPr="00B220F4" w:rsidRDefault="00047FE2">
            <w:pPr>
              <w:pStyle w:val="ConsPlusNormal"/>
            </w:pPr>
            <w:r w:rsidRPr="00B220F4">
              <w:t>2</w:t>
            </w:r>
          </w:p>
        </w:tc>
        <w:tc>
          <w:tcPr>
            <w:tcW w:w="960" w:type="dxa"/>
          </w:tcPr>
          <w:p w:rsidR="008822AF" w:rsidRPr="00B220F4" w:rsidRDefault="00047FE2">
            <w:pPr>
              <w:pStyle w:val="ConsPlusNormal"/>
            </w:pPr>
            <w:r w:rsidRPr="00B220F4">
              <w:t>2</w:t>
            </w:r>
          </w:p>
        </w:tc>
        <w:tc>
          <w:tcPr>
            <w:tcW w:w="978" w:type="dxa"/>
          </w:tcPr>
          <w:p w:rsidR="008822AF" w:rsidRPr="00B220F4" w:rsidRDefault="00047FE2">
            <w:pPr>
              <w:pStyle w:val="ConsPlusNormal"/>
            </w:pPr>
            <w:r w:rsidRPr="00B220F4">
              <w:t>2</w:t>
            </w:r>
          </w:p>
        </w:tc>
        <w:tc>
          <w:tcPr>
            <w:tcW w:w="850" w:type="dxa"/>
          </w:tcPr>
          <w:p w:rsidR="008822AF" w:rsidRPr="00B220F4" w:rsidRDefault="00047FE2">
            <w:pPr>
              <w:pStyle w:val="ConsPlusNormal"/>
            </w:pPr>
            <w:r w:rsidRPr="00B220F4">
              <w:t>2</w:t>
            </w:r>
          </w:p>
        </w:tc>
        <w:tc>
          <w:tcPr>
            <w:tcW w:w="1066" w:type="dxa"/>
          </w:tcPr>
          <w:p w:rsidR="008822AF" w:rsidRPr="00B220F4" w:rsidRDefault="00047FE2">
            <w:pPr>
              <w:pStyle w:val="ConsPlusNormal"/>
            </w:pPr>
            <w:r w:rsidRPr="00B220F4">
              <w:t>2</w:t>
            </w:r>
          </w:p>
        </w:tc>
      </w:tr>
      <w:tr w:rsidR="00B220F4" w:rsidRPr="00B220F4" w:rsidTr="00E44276">
        <w:tc>
          <w:tcPr>
            <w:tcW w:w="4252" w:type="dxa"/>
          </w:tcPr>
          <w:p w:rsidR="008822AF" w:rsidRPr="00B220F4" w:rsidRDefault="008822AF">
            <w:pPr>
              <w:pStyle w:val="ConsPlusNormal"/>
            </w:pPr>
            <w:r w:rsidRPr="00B220F4">
              <w:t>1.2. а)</w:t>
            </w:r>
          </w:p>
        </w:tc>
        <w:tc>
          <w:tcPr>
            <w:tcW w:w="960" w:type="dxa"/>
          </w:tcPr>
          <w:p w:rsidR="008822AF" w:rsidRPr="00B220F4" w:rsidRDefault="00047FE2">
            <w:pPr>
              <w:pStyle w:val="ConsPlusNormal"/>
            </w:pPr>
            <w:r w:rsidRPr="00B220F4">
              <w:t>1</w:t>
            </w:r>
          </w:p>
        </w:tc>
        <w:tc>
          <w:tcPr>
            <w:tcW w:w="960" w:type="dxa"/>
          </w:tcPr>
          <w:p w:rsidR="008822AF" w:rsidRPr="00B220F4" w:rsidRDefault="00047FE2">
            <w:pPr>
              <w:pStyle w:val="ConsPlusNormal"/>
            </w:pPr>
            <w:r w:rsidRPr="00B220F4">
              <w:t>1</w:t>
            </w:r>
          </w:p>
        </w:tc>
        <w:tc>
          <w:tcPr>
            <w:tcW w:w="978" w:type="dxa"/>
          </w:tcPr>
          <w:p w:rsidR="008822AF" w:rsidRPr="00B220F4" w:rsidRDefault="00047FE2">
            <w:pPr>
              <w:pStyle w:val="ConsPlusNormal"/>
            </w:pPr>
            <w:r w:rsidRPr="00B220F4">
              <w:t>1</w:t>
            </w:r>
          </w:p>
        </w:tc>
        <w:tc>
          <w:tcPr>
            <w:tcW w:w="850" w:type="dxa"/>
          </w:tcPr>
          <w:p w:rsidR="008822AF" w:rsidRPr="00B220F4" w:rsidRDefault="00047FE2">
            <w:pPr>
              <w:pStyle w:val="ConsPlusNormal"/>
            </w:pPr>
            <w:r w:rsidRPr="00B220F4">
              <w:t>1</w:t>
            </w:r>
          </w:p>
        </w:tc>
        <w:tc>
          <w:tcPr>
            <w:tcW w:w="1066" w:type="dxa"/>
          </w:tcPr>
          <w:p w:rsidR="008822AF" w:rsidRPr="00B220F4" w:rsidRDefault="00047FE2">
            <w:pPr>
              <w:pStyle w:val="ConsPlusNormal"/>
            </w:pPr>
            <w:r w:rsidRPr="00B220F4">
              <w:t>1</w:t>
            </w:r>
          </w:p>
        </w:tc>
      </w:tr>
      <w:tr w:rsidR="00B220F4" w:rsidRPr="00B220F4" w:rsidTr="00E44276">
        <w:tc>
          <w:tcPr>
            <w:tcW w:w="4252" w:type="dxa"/>
          </w:tcPr>
          <w:p w:rsidR="008822AF" w:rsidRPr="00B220F4" w:rsidRDefault="008822AF">
            <w:pPr>
              <w:pStyle w:val="ConsPlusNormal"/>
            </w:pPr>
            <w:r w:rsidRPr="00B220F4">
              <w:t>1.2. б)</w:t>
            </w:r>
          </w:p>
        </w:tc>
        <w:tc>
          <w:tcPr>
            <w:tcW w:w="960" w:type="dxa"/>
          </w:tcPr>
          <w:p w:rsidR="008822AF" w:rsidRPr="00B220F4" w:rsidRDefault="00047FE2">
            <w:pPr>
              <w:pStyle w:val="ConsPlusNormal"/>
            </w:pPr>
            <w:r w:rsidRPr="00B220F4">
              <w:t>1</w:t>
            </w:r>
          </w:p>
        </w:tc>
        <w:tc>
          <w:tcPr>
            <w:tcW w:w="960" w:type="dxa"/>
          </w:tcPr>
          <w:p w:rsidR="008822AF" w:rsidRPr="00B220F4" w:rsidRDefault="00047FE2">
            <w:pPr>
              <w:pStyle w:val="ConsPlusNormal"/>
            </w:pPr>
            <w:r w:rsidRPr="00B220F4">
              <w:t>1</w:t>
            </w:r>
          </w:p>
        </w:tc>
        <w:tc>
          <w:tcPr>
            <w:tcW w:w="978" w:type="dxa"/>
          </w:tcPr>
          <w:p w:rsidR="008822AF" w:rsidRPr="00B220F4" w:rsidRDefault="00047FE2">
            <w:pPr>
              <w:pStyle w:val="ConsPlusNormal"/>
            </w:pPr>
            <w:r w:rsidRPr="00B220F4">
              <w:t>1</w:t>
            </w:r>
          </w:p>
        </w:tc>
        <w:tc>
          <w:tcPr>
            <w:tcW w:w="850" w:type="dxa"/>
          </w:tcPr>
          <w:p w:rsidR="008822AF" w:rsidRPr="00B220F4" w:rsidRDefault="00047FE2">
            <w:pPr>
              <w:pStyle w:val="ConsPlusNormal"/>
            </w:pPr>
            <w:r w:rsidRPr="00B220F4">
              <w:t>1</w:t>
            </w:r>
          </w:p>
        </w:tc>
        <w:tc>
          <w:tcPr>
            <w:tcW w:w="1066" w:type="dxa"/>
          </w:tcPr>
          <w:p w:rsidR="008822AF" w:rsidRPr="00B220F4" w:rsidRDefault="00047FE2">
            <w:pPr>
              <w:pStyle w:val="ConsPlusNormal"/>
            </w:pPr>
            <w:r w:rsidRPr="00B220F4">
              <w:t>1</w:t>
            </w:r>
          </w:p>
        </w:tc>
      </w:tr>
      <w:tr w:rsidR="00B220F4" w:rsidRPr="00B220F4" w:rsidTr="00E44276">
        <w:tc>
          <w:tcPr>
            <w:tcW w:w="4252" w:type="dxa"/>
          </w:tcPr>
          <w:p w:rsidR="008822AF" w:rsidRPr="00B220F4" w:rsidRDefault="008822AF">
            <w:pPr>
              <w:pStyle w:val="ConsPlusNormal"/>
            </w:pPr>
            <w:r w:rsidRPr="00B220F4">
              <w:t>1.3.</w:t>
            </w:r>
          </w:p>
        </w:tc>
        <w:tc>
          <w:tcPr>
            <w:tcW w:w="960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960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978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850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1066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</w:tr>
      <w:tr w:rsidR="00B220F4" w:rsidRPr="00B220F4" w:rsidTr="00E44276">
        <w:tc>
          <w:tcPr>
            <w:tcW w:w="4252" w:type="dxa"/>
          </w:tcPr>
          <w:p w:rsidR="008822AF" w:rsidRPr="00B220F4" w:rsidRDefault="008822AF">
            <w:pPr>
              <w:pStyle w:val="ConsPlusNormal"/>
            </w:pPr>
            <w:r w:rsidRPr="00B220F4">
              <w:t>2.1.</w:t>
            </w:r>
          </w:p>
        </w:tc>
        <w:tc>
          <w:tcPr>
            <w:tcW w:w="960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960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978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850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1066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</w:tr>
      <w:tr w:rsidR="00B220F4" w:rsidRPr="00B220F4" w:rsidTr="00E44276">
        <w:tc>
          <w:tcPr>
            <w:tcW w:w="4252" w:type="dxa"/>
          </w:tcPr>
          <w:p w:rsidR="008822AF" w:rsidRPr="00B220F4" w:rsidRDefault="008822AF">
            <w:pPr>
              <w:pStyle w:val="ConsPlusNormal"/>
            </w:pPr>
            <w:r w:rsidRPr="00B220F4">
              <w:t>3.1.</w:t>
            </w:r>
          </w:p>
        </w:tc>
        <w:tc>
          <w:tcPr>
            <w:tcW w:w="960" w:type="dxa"/>
          </w:tcPr>
          <w:p w:rsidR="008822AF" w:rsidRPr="00B220F4" w:rsidRDefault="00047FE2">
            <w:pPr>
              <w:pStyle w:val="ConsPlusNormal"/>
            </w:pPr>
            <w:r w:rsidRPr="00B220F4">
              <w:t>1</w:t>
            </w:r>
          </w:p>
        </w:tc>
        <w:tc>
          <w:tcPr>
            <w:tcW w:w="960" w:type="dxa"/>
          </w:tcPr>
          <w:p w:rsidR="008822AF" w:rsidRPr="00B220F4" w:rsidRDefault="00047FE2">
            <w:pPr>
              <w:pStyle w:val="ConsPlusNormal"/>
            </w:pPr>
            <w:r w:rsidRPr="00B220F4">
              <w:t>1</w:t>
            </w:r>
          </w:p>
        </w:tc>
        <w:tc>
          <w:tcPr>
            <w:tcW w:w="978" w:type="dxa"/>
          </w:tcPr>
          <w:p w:rsidR="008822AF" w:rsidRPr="00B220F4" w:rsidRDefault="00047FE2">
            <w:pPr>
              <w:pStyle w:val="ConsPlusNormal"/>
            </w:pPr>
            <w:r w:rsidRPr="00B220F4">
              <w:t>1</w:t>
            </w:r>
          </w:p>
        </w:tc>
        <w:tc>
          <w:tcPr>
            <w:tcW w:w="850" w:type="dxa"/>
          </w:tcPr>
          <w:p w:rsidR="008822AF" w:rsidRPr="00B220F4" w:rsidRDefault="00047FE2">
            <w:pPr>
              <w:pStyle w:val="ConsPlusNormal"/>
            </w:pPr>
            <w:r w:rsidRPr="00B220F4">
              <w:t>1</w:t>
            </w:r>
          </w:p>
        </w:tc>
        <w:tc>
          <w:tcPr>
            <w:tcW w:w="1066" w:type="dxa"/>
          </w:tcPr>
          <w:p w:rsidR="008822AF" w:rsidRPr="00B220F4" w:rsidRDefault="00047FE2">
            <w:pPr>
              <w:pStyle w:val="ConsPlusNormal"/>
            </w:pPr>
            <w:r w:rsidRPr="00B220F4">
              <w:t>1</w:t>
            </w:r>
          </w:p>
        </w:tc>
      </w:tr>
      <w:tr w:rsidR="00B220F4" w:rsidRPr="00B220F4" w:rsidTr="00E44276">
        <w:tc>
          <w:tcPr>
            <w:tcW w:w="4252" w:type="dxa"/>
          </w:tcPr>
          <w:p w:rsidR="008822AF" w:rsidRPr="00B220F4" w:rsidRDefault="008822AF">
            <w:pPr>
              <w:pStyle w:val="ConsPlusNormal"/>
            </w:pPr>
            <w:r w:rsidRPr="00B220F4">
              <w:t>3.2.</w:t>
            </w:r>
          </w:p>
        </w:tc>
        <w:tc>
          <w:tcPr>
            <w:tcW w:w="960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960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978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850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1066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</w:tr>
      <w:tr w:rsidR="00B220F4" w:rsidRPr="00B220F4" w:rsidTr="00E44276">
        <w:tc>
          <w:tcPr>
            <w:tcW w:w="4252" w:type="dxa"/>
          </w:tcPr>
          <w:p w:rsidR="008822AF" w:rsidRPr="00B220F4" w:rsidRDefault="008822AF">
            <w:pPr>
              <w:pStyle w:val="ConsPlusNormal"/>
            </w:pPr>
            <w:r w:rsidRPr="00B220F4">
              <w:lastRenderedPageBreak/>
              <w:t>4.1.</w:t>
            </w:r>
          </w:p>
        </w:tc>
        <w:tc>
          <w:tcPr>
            <w:tcW w:w="960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960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978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850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1066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</w:tr>
      <w:tr w:rsidR="00B220F4" w:rsidRPr="00B220F4" w:rsidTr="00E44276">
        <w:tc>
          <w:tcPr>
            <w:tcW w:w="4252" w:type="dxa"/>
          </w:tcPr>
          <w:p w:rsidR="008822AF" w:rsidRPr="00B220F4" w:rsidRDefault="008822AF">
            <w:pPr>
              <w:pStyle w:val="ConsPlusNormal"/>
            </w:pPr>
            <w:proofErr w:type="spellStart"/>
            <w:r w:rsidRPr="00B220F4">
              <w:t>Р</w:t>
            </w:r>
            <w:r w:rsidRPr="00B220F4">
              <w:rPr>
                <w:vertAlign w:val="subscript"/>
              </w:rPr>
              <w:t>с</w:t>
            </w:r>
            <w:proofErr w:type="spellEnd"/>
          </w:p>
        </w:tc>
        <w:tc>
          <w:tcPr>
            <w:tcW w:w="960" w:type="dxa"/>
          </w:tcPr>
          <w:p w:rsidR="008822AF" w:rsidRPr="00B220F4" w:rsidRDefault="00047FE2">
            <w:pPr>
              <w:pStyle w:val="ConsPlusNormal"/>
            </w:pPr>
            <w:r w:rsidRPr="00B220F4">
              <w:t>21</w:t>
            </w:r>
          </w:p>
        </w:tc>
        <w:tc>
          <w:tcPr>
            <w:tcW w:w="960" w:type="dxa"/>
          </w:tcPr>
          <w:p w:rsidR="008822AF" w:rsidRPr="00B220F4" w:rsidRDefault="00047FE2">
            <w:pPr>
              <w:pStyle w:val="ConsPlusNormal"/>
            </w:pPr>
            <w:r w:rsidRPr="00B220F4">
              <w:t>21</w:t>
            </w:r>
          </w:p>
        </w:tc>
        <w:tc>
          <w:tcPr>
            <w:tcW w:w="978" w:type="dxa"/>
          </w:tcPr>
          <w:p w:rsidR="008822AF" w:rsidRPr="00B220F4" w:rsidRDefault="00047FE2">
            <w:pPr>
              <w:pStyle w:val="ConsPlusNormal"/>
            </w:pPr>
            <w:r w:rsidRPr="00B220F4">
              <w:t>21</w:t>
            </w:r>
          </w:p>
        </w:tc>
        <w:tc>
          <w:tcPr>
            <w:tcW w:w="850" w:type="dxa"/>
          </w:tcPr>
          <w:p w:rsidR="008822AF" w:rsidRPr="00B220F4" w:rsidRDefault="00047FE2">
            <w:pPr>
              <w:pStyle w:val="ConsPlusNormal"/>
            </w:pPr>
            <w:r w:rsidRPr="00B220F4">
              <w:t>21</w:t>
            </w:r>
          </w:p>
        </w:tc>
        <w:tc>
          <w:tcPr>
            <w:tcW w:w="1066" w:type="dxa"/>
          </w:tcPr>
          <w:p w:rsidR="008822AF" w:rsidRPr="00B220F4" w:rsidRDefault="00047FE2">
            <w:pPr>
              <w:pStyle w:val="ConsPlusNormal"/>
            </w:pPr>
            <w:r w:rsidRPr="00B220F4">
              <w:t>21</w:t>
            </w:r>
          </w:p>
        </w:tc>
      </w:tr>
      <w:tr w:rsidR="00B220F4" w:rsidRPr="00B220F4" w:rsidTr="00E44276">
        <w:tc>
          <w:tcPr>
            <w:tcW w:w="4252" w:type="dxa"/>
          </w:tcPr>
          <w:p w:rsidR="008822AF" w:rsidRPr="00B220F4" w:rsidRDefault="008822AF">
            <w:pPr>
              <w:pStyle w:val="ConsPlusNormal"/>
            </w:pPr>
            <w:r w:rsidRPr="00B220F4">
              <w:t>1.</w:t>
            </w:r>
          </w:p>
        </w:tc>
        <w:tc>
          <w:tcPr>
            <w:tcW w:w="960" w:type="dxa"/>
          </w:tcPr>
          <w:p w:rsidR="008822AF" w:rsidRPr="00B220F4" w:rsidRDefault="00047FE2">
            <w:pPr>
              <w:pStyle w:val="ConsPlusNormal"/>
            </w:pPr>
            <w:r w:rsidRPr="00B220F4">
              <w:t>1</w:t>
            </w:r>
          </w:p>
        </w:tc>
        <w:tc>
          <w:tcPr>
            <w:tcW w:w="960" w:type="dxa"/>
          </w:tcPr>
          <w:p w:rsidR="008822AF" w:rsidRPr="00B220F4" w:rsidRDefault="00047FE2">
            <w:pPr>
              <w:pStyle w:val="ConsPlusNormal"/>
            </w:pPr>
            <w:r w:rsidRPr="00B220F4">
              <w:t>1</w:t>
            </w:r>
          </w:p>
        </w:tc>
        <w:tc>
          <w:tcPr>
            <w:tcW w:w="978" w:type="dxa"/>
          </w:tcPr>
          <w:p w:rsidR="008822AF" w:rsidRPr="00B220F4" w:rsidRDefault="00047FE2">
            <w:pPr>
              <w:pStyle w:val="ConsPlusNormal"/>
            </w:pPr>
            <w:r w:rsidRPr="00B220F4">
              <w:t>1</w:t>
            </w:r>
          </w:p>
        </w:tc>
        <w:tc>
          <w:tcPr>
            <w:tcW w:w="850" w:type="dxa"/>
          </w:tcPr>
          <w:p w:rsidR="008822AF" w:rsidRPr="00B220F4" w:rsidRDefault="00047FE2">
            <w:pPr>
              <w:pStyle w:val="ConsPlusNormal"/>
            </w:pPr>
            <w:r w:rsidRPr="00B220F4">
              <w:t>1</w:t>
            </w:r>
          </w:p>
        </w:tc>
        <w:tc>
          <w:tcPr>
            <w:tcW w:w="1066" w:type="dxa"/>
          </w:tcPr>
          <w:p w:rsidR="008822AF" w:rsidRPr="00B220F4" w:rsidRDefault="00047FE2">
            <w:pPr>
              <w:pStyle w:val="ConsPlusNormal"/>
            </w:pPr>
            <w:r w:rsidRPr="00B220F4">
              <w:t>1</w:t>
            </w:r>
          </w:p>
        </w:tc>
      </w:tr>
      <w:tr w:rsidR="00B220F4" w:rsidRPr="00B220F4" w:rsidTr="00E44276">
        <w:tc>
          <w:tcPr>
            <w:tcW w:w="4252" w:type="dxa"/>
          </w:tcPr>
          <w:p w:rsidR="008822AF" w:rsidRPr="00B220F4" w:rsidRDefault="008822AF">
            <w:pPr>
              <w:pStyle w:val="ConsPlusNormal"/>
            </w:pPr>
            <w:r w:rsidRPr="00B220F4">
              <w:t>2.1.</w:t>
            </w:r>
          </w:p>
        </w:tc>
        <w:tc>
          <w:tcPr>
            <w:tcW w:w="960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960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978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850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1066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</w:tr>
      <w:tr w:rsidR="00B220F4" w:rsidRPr="00B220F4" w:rsidTr="00E44276">
        <w:tc>
          <w:tcPr>
            <w:tcW w:w="4252" w:type="dxa"/>
          </w:tcPr>
          <w:p w:rsidR="008822AF" w:rsidRPr="00B220F4" w:rsidRDefault="008822AF">
            <w:pPr>
              <w:pStyle w:val="ConsPlusNormal"/>
            </w:pPr>
            <w:r w:rsidRPr="00B220F4">
              <w:t>2.2.</w:t>
            </w:r>
          </w:p>
        </w:tc>
        <w:tc>
          <w:tcPr>
            <w:tcW w:w="960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960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978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850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1066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</w:tr>
      <w:tr w:rsidR="00B220F4" w:rsidRPr="00B220F4" w:rsidTr="00E44276">
        <w:tc>
          <w:tcPr>
            <w:tcW w:w="4252" w:type="dxa"/>
          </w:tcPr>
          <w:p w:rsidR="008822AF" w:rsidRPr="00B220F4" w:rsidRDefault="008822AF">
            <w:pPr>
              <w:pStyle w:val="ConsPlusNormal"/>
            </w:pPr>
            <w:r w:rsidRPr="00B220F4">
              <w:t>2.3.</w:t>
            </w:r>
          </w:p>
        </w:tc>
        <w:tc>
          <w:tcPr>
            <w:tcW w:w="960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960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978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850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1066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</w:tr>
      <w:tr w:rsidR="00B220F4" w:rsidRPr="00B220F4" w:rsidTr="00E44276">
        <w:tc>
          <w:tcPr>
            <w:tcW w:w="4252" w:type="dxa"/>
          </w:tcPr>
          <w:p w:rsidR="008822AF" w:rsidRPr="00B220F4" w:rsidRDefault="008822AF">
            <w:pPr>
              <w:pStyle w:val="ConsPlusNormal"/>
            </w:pPr>
            <w:r w:rsidRPr="00B220F4">
              <w:t>2.4.</w:t>
            </w:r>
          </w:p>
        </w:tc>
        <w:tc>
          <w:tcPr>
            <w:tcW w:w="960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960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978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850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1066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</w:tr>
      <w:tr w:rsidR="00B220F4" w:rsidRPr="00B220F4" w:rsidTr="00E44276">
        <w:tc>
          <w:tcPr>
            <w:tcW w:w="4252" w:type="dxa"/>
          </w:tcPr>
          <w:p w:rsidR="008822AF" w:rsidRPr="00B220F4" w:rsidRDefault="008822AF">
            <w:pPr>
              <w:pStyle w:val="ConsPlusNormal"/>
            </w:pPr>
            <w:r w:rsidRPr="00B220F4">
              <w:t>2.5.</w:t>
            </w:r>
          </w:p>
        </w:tc>
        <w:tc>
          <w:tcPr>
            <w:tcW w:w="960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960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978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850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1066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</w:tr>
      <w:tr w:rsidR="00B220F4" w:rsidRPr="00B220F4" w:rsidTr="00E44276">
        <w:tc>
          <w:tcPr>
            <w:tcW w:w="4252" w:type="dxa"/>
          </w:tcPr>
          <w:p w:rsidR="008822AF" w:rsidRPr="00B220F4" w:rsidRDefault="008822AF">
            <w:pPr>
              <w:pStyle w:val="ConsPlusNormal"/>
            </w:pPr>
            <w:r w:rsidRPr="00B220F4">
              <w:t>2.6.</w:t>
            </w:r>
          </w:p>
        </w:tc>
        <w:tc>
          <w:tcPr>
            <w:tcW w:w="960" w:type="dxa"/>
          </w:tcPr>
          <w:p w:rsidR="008822AF" w:rsidRPr="00B220F4" w:rsidRDefault="00047FE2">
            <w:pPr>
              <w:pStyle w:val="ConsPlusNormal"/>
            </w:pPr>
            <w:r w:rsidRPr="00B220F4">
              <w:t>4</w:t>
            </w:r>
          </w:p>
        </w:tc>
        <w:tc>
          <w:tcPr>
            <w:tcW w:w="960" w:type="dxa"/>
          </w:tcPr>
          <w:p w:rsidR="008822AF" w:rsidRPr="00B220F4" w:rsidRDefault="00047FE2">
            <w:pPr>
              <w:pStyle w:val="ConsPlusNormal"/>
            </w:pPr>
            <w:r w:rsidRPr="00B220F4">
              <w:t>4</w:t>
            </w:r>
          </w:p>
        </w:tc>
        <w:tc>
          <w:tcPr>
            <w:tcW w:w="978" w:type="dxa"/>
          </w:tcPr>
          <w:p w:rsidR="008822AF" w:rsidRPr="00B220F4" w:rsidRDefault="00047FE2">
            <w:pPr>
              <w:pStyle w:val="ConsPlusNormal"/>
            </w:pPr>
            <w:r w:rsidRPr="00B220F4">
              <w:t>4</w:t>
            </w:r>
          </w:p>
        </w:tc>
        <w:tc>
          <w:tcPr>
            <w:tcW w:w="850" w:type="dxa"/>
          </w:tcPr>
          <w:p w:rsidR="008822AF" w:rsidRPr="00B220F4" w:rsidRDefault="00047FE2">
            <w:pPr>
              <w:pStyle w:val="ConsPlusNormal"/>
            </w:pPr>
            <w:r w:rsidRPr="00B220F4">
              <w:t>4</w:t>
            </w:r>
          </w:p>
        </w:tc>
        <w:tc>
          <w:tcPr>
            <w:tcW w:w="1066" w:type="dxa"/>
          </w:tcPr>
          <w:p w:rsidR="008822AF" w:rsidRPr="00B220F4" w:rsidRDefault="00047FE2">
            <w:pPr>
              <w:pStyle w:val="ConsPlusNormal"/>
            </w:pPr>
            <w:r w:rsidRPr="00B220F4">
              <w:t>3</w:t>
            </w:r>
          </w:p>
        </w:tc>
      </w:tr>
      <w:tr w:rsidR="00B220F4" w:rsidRPr="00B220F4" w:rsidTr="00E44276">
        <w:tc>
          <w:tcPr>
            <w:tcW w:w="4252" w:type="dxa"/>
          </w:tcPr>
          <w:p w:rsidR="008822AF" w:rsidRPr="00B220F4" w:rsidRDefault="008822AF">
            <w:pPr>
              <w:pStyle w:val="ConsPlusNormal"/>
            </w:pPr>
            <w:r w:rsidRPr="00B220F4">
              <w:t>3.1.</w:t>
            </w:r>
          </w:p>
        </w:tc>
        <w:tc>
          <w:tcPr>
            <w:tcW w:w="960" w:type="dxa"/>
          </w:tcPr>
          <w:p w:rsidR="008822AF" w:rsidRPr="00B220F4" w:rsidRDefault="00047FE2">
            <w:pPr>
              <w:pStyle w:val="ConsPlusNormal"/>
            </w:pPr>
            <w:r w:rsidRPr="00B220F4">
              <w:t>1</w:t>
            </w:r>
          </w:p>
        </w:tc>
        <w:tc>
          <w:tcPr>
            <w:tcW w:w="960" w:type="dxa"/>
          </w:tcPr>
          <w:p w:rsidR="008822AF" w:rsidRPr="00B220F4" w:rsidRDefault="00047FE2">
            <w:pPr>
              <w:pStyle w:val="ConsPlusNormal"/>
            </w:pPr>
            <w:r w:rsidRPr="00B220F4">
              <w:t>1</w:t>
            </w:r>
          </w:p>
        </w:tc>
        <w:tc>
          <w:tcPr>
            <w:tcW w:w="978" w:type="dxa"/>
          </w:tcPr>
          <w:p w:rsidR="008822AF" w:rsidRPr="00B220F4" w:rsidRDefault="00047FE2">
            <w:pPr>
              <w:pStyle w:val="ConsPlusNormal"/>
            </w:pPr>
            <w:r w:rsidRPr="00B220F4">
              <w:t>1</w:t>
            </w:r>
          </w:p>
        </w:tc>
        <w:tc>
          <w:tcPr>
            <w:tcW w:w="850" w:type="dxa"/>
          </w:tcPr>
          <w:p w:rsidR="008822AF" w:rsidRPr="00B220F4" w:rsidRDefault="00047FE2">
            <w:pPr>
              <w:pStyle w:val="ConsPlusNormal"/>
            </w:pPr>
            <w:r w:rsidRPr="00B220F4">
              <w:t>1</w:t>
            </w:r>
          </w:p>
        </w:tc>
        <w:tc>
          <w:tcPr>
            <w:tcW w:w="1066" w:type="dxa"/>
          </w:tcPr>
          <w:p w:rsidR="008822AF" w:rsidRPr="00B220F4" w:rsidRDefault="00047FE2">
            <w:pPr>
              <w:pStyle w:val="ConsPlusNormal"/>
            </w:pPr>
            <w:r w:rsidRPr="00B220F4">
              <w:t>1</w:t>
            </w:r>
          </w:p>
        </w:tc>
      </w:tr>
      <w:tr w:rsidR="00B220F4" w:rsidRPr="00B220F4" w:rsidTr="00E44276">
        <w:tc>
          <w:tcPr>
            <w:tcW w:w="4252" w:type="dxa"/>
          </w:tcPr>
          <w:p w:rsidR="008822AF" w:rsidRPr="00B220F4" w:rsidRDefault="008822AF">
            <w:pPr>
              <w:pStyle w:val="ConsPlusNormal"/>
            </w:pPr>
            <w:r w:rsidRPr="00B220F4">
              <w:t>3.2. а)</w:t>
            </w:r>
          </w:p>
        </w:tc>
        <w:tc>
          <w:tcPr>
            <w:tcW w:w="960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960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978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850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1066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</w:tr>
      <w:tr w:rsidR="00B220F4" w:rsidRPr="00B220F4" w:rsidTr="00E44276">
        <w:tc>
          <w:tcPr>
            <w:tcW w:w="4252" w:type="dxa"/>
          </w:tcPr>
          <w:p w:rsidR="008822AF" w:rsidRPr="00B220F4" w:rsidRDefault="008822AF">
            <w:pPr>
              <w:pStyle w:val="ConsPlusNormal"/>
            </w:pPr>
            <w:r w:rsidRPr="00B220F4">
              <w:t>3.2. б)</w:t>
            </w:r>
          </w:p>
        </w:tc>
        <w:tc>
          <w:tcPr>
            <w:tcW w:w="960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960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978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850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1066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</w:tr>
      <w:tr w:rsidR="00B220F4" w:rsidRPr="00B220F4" w:rsidTr="00E44276">
        <w:tc>
          <w:tcPr>
            <w:tcW w:w="4252" w:type="dxa"/>
          </w:tcPr>
          <w:p w:rsidR="008822AF" w:rsidRPr="00B220F4" w:rsidRDefault="008822AF">
            <w:pPr>
              <w:pStyle w:val="ConsPlusNormal"/>
            </w:pPr>
            <w:r w:rsidRPr="00B220F4">
              <w:t>3.2. в)</w:t>
            </w:r>
          </w:p>
        </w:tc>
        <w:tc>
          <w:tcPr>
            <w:tcW w:w="960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960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978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850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1066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</w:tr>
      <w:tr w:rsidR="00B220F4" w:rsidRPr="00B220F4" w:rsidTr="00E44276">
        <w:tc>
          <w:tcPr>
            <w:tcW w:w="4252" w:type="dxa"/>
          </w:tcPr>
          <w:p w:rsidR="008822AF" w:rsidRPr="00B220F4" w:rsidRDefault="008822AF">
            <w:pPr>
              <w:pStyle w:val="ConsPlusNormal"/>
            </w:pPr>
            <w:r w:rsidRPr="00B220F4">
              <w:t>4.1.</w:t>
            </w:r>
          </w:p>
        </w:tc>
        <w:tc>
          <w:tcPr>
            <w:tcW w:w="960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960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978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850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1066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</w:tr>
      <w:tr w:rsidR="00B220F4" w:rsidRPr="00B220F4" w:rsidTr="00E44276">
        <w:tc>
          <w:tcPr>
            <w:tcW w:w="4252" w:type="dxa"/>
          </w:tcPr>
          <w:p w:rsidR="008822AF" w:rsidRPr="00B220F4" w:rsidRDefault="008822AF">
            <w:pPr>
              <w:pStyle w:val="ConsPlusNormal"/>
            </w:pPr>
            <w:r w:rsidRPr="00B220F4">
              <w:t>5.1.</w:t>
            </w:r>
          </w:p>
        </w:tc>
        <w:tc>
          <w:tcPr>
            <w:tcW w:w="960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960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978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850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1066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</w:tr>
      <w:tr w:rsidR="00B220F4" w:rsidRPr="00B220F4" w:rsidTr="00E44276">
        <w:tc>
          <w:tcPr>
            <w:tcW w:w="4252" w:type="dxa"/>
          </w:tcPr>
          <w:p w:rsidR="008822AF" w:rsidRPr="00B220F4" w:rsidRDefault="008822AF">
            <w:pPr>
              <w:pStyle w:val="ConsPlusNormal"/>
            </w:pPr>
            <w:r w:rsidRPr="00B220F4">
              <w:t>5.2.</w:t>
            </w:r>
          </w:p>
        </w:tc>
        <w:tc>
          <w:tcPr>
            <w:tcW w:w="960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960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978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850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  <w:tc>
          <w:tcPr>
            <w:tcW w:w="1066" w:type="dxa"/>
          </w:tcPr>
          <w:p w:rsidR="008822AF" w:rsidRPr="00B220F4" w:rsidRDefault="00047FE2">
            <w:pPr>
              <w:pStyle w:val="ConsPlusNormal"/>
            </w:pPr>
            <w:r w:rsidRPr="00B220F4">
              <w:t>0</w:t>
            </w:r>
          </w:p>
        </w:tc>
      </w:tr>
      <w:tr w:rsidR="00B220F4" w:rsidRPr="00B220F4" w:rsidTr="00E44276">
        <w:tc>
          <w:tcPr>
            <w:tcW w:w="4252" w:type="dxa"/>
          </w:tcPr>
          <w:p w:rsidR="008822AF" w:rsidRPr="00B220F4" w:rsidRDefault="008822AF">
            <w:pPr>
              <w:pStyle w:val="ConsPlusNormal"/>
              <w:jc w:val="both"/>
            </w:pPr>
            <w:r w:rsidRPr="00B220F4">
              <w:t xml:space="preserve">Предлагаемое плановое значение </w:t>
            </w:r>
            <w:proofErr w:type="gramStart"/>
            <w:r w:rsidRPr="00B220F4">
              <w:t>показателя уровня качества обслуживания потребителей услуг</w:t>
            </w:r>
            <w:proofErr w:type="gramEnd"/>
            <w:r w:rsidRPr="00B220F4">
              <w:t xml:space="preserve"> территориальными сетевыми организациями</w:t>
            </w:r>
          </w:p>
        </w:tc>
        <w:tc>
          <w:tcPr>
            <w:tcW w:w="960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960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978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850" w:type="dxa"/>
          </w:tcPr>
          <w:p w:rsidR="008822AF" w:rsidRPr="00B220F4" w:rsidRDefault="008822AF">
            <w:pPr>
              <w:pStyle w:val="ConsPlusNormal"/>
            </w:pPr>
          </w:p>
        </w:tc>
        <w:tc>
          <w:tcPr>
            <w:tcW w:w="1066" w:type="dxa"/>
          </w:tcPr>
          <w:p w:rsidR="008822AF" w:rsidRPr="00B220F4" w:rsidRDefault="008822AF">
            <w:pPr>
              <w:pStyle w:val="ConsPlusNormal"/>
            </w:pPr>
          </w:p>
        </w:tc>
      </w:tr>
    </w:tbl>
    <w:p w:rsidR="008822AF" w:rsidRPr="00B220F4" w:rsidRDefault="008822AF">
      <w:pPr>
        <w:pStyle w:val="ConsPlusNormal"/>
        <w:jc w:val="both"/>
      </w:pPr>
    </w:p>
    <w:p w:rsidR="008822AF" w:rsidRPr="00B220F4" w:rsidRDefault="008822AF">
      <w:pPr>
        <w:pStyle w:val="ConsPlusNonformat"/>
        <w:jc w:val="both"/>
      </w:pPr>
      <w:r w:rsidRPr="00B220F4">
        <w:t xml:space="preserve">    __</w:t>
      </w:r>
      <w:r w:rsidR="00987505" w:rsidRPr="00B220F4">
        <w:rPr>
          <w:u w:val="single"/>
        </w:rPr>
        <w:t xml:space="preserve"> Главный </w:t>
      </w:r>
      <w:proofErr w:type="spellStart"/>
      <w:r w:rsidR="00987505" w:rsidRPr="00B220F4">
        <w:rPr>
          <w:u w:val="single"/>
        </w:rPr>
        <w:t>энергетик___В.Р</w:t>
      </w:r>
      <w:proofErr w:type="spellEnd"/>
      <w:r w:rsidR="00987505" w:rsidRPr="00B220F4">
        <w:rPr>
          <w:u w:val="single"/>
        </w:rPr>
        <w:t>. Лекомцев</w:t>
      </w:r>
      <w:r w:rsidRPr="00B220F4">
        <w:t>________________________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     Должность            Ф.И.О.            Подпись</w:t>
      </w:r>
    </w:p>
    <w:p w:rsidR="008822AF" w:rsidRPr="00B220F4" w:rsidRDefault="008822AF">
      <w:pPr>
        <w:pStyle w:val="ConsPlusNormal"/>
        <w:jc w:val="both"/>
      </w:pPr>
    </w:p>
    <w:p w:rsidR="008822AF" w:rsidRPr="00B220F4" w:rsidRDefault="008822AF">
      <w:pPr>
        <w:pStyle w:val="ConsPlusNormal"/>
        <w:jc w:val="both"/>
      </w:pPr>
    </w:p>
    <w:p w:rsidR="008822AF" w:rsidRPr="00B220F4" w:rsidRDefault="008822AF">
      <w:pPr>
        <w:pStyle w:val="ConsPlusNormal"/>
        <w:jc w:val="both"/>
      </w:pPr>
    </w:p>
    <w:p w:rsidR="008822AF" w:rsidRPr="00B220F4" w:rsidRDefault="008822AF">
      <w:pPr>
        <w:pStyle w:val="ConsPlusNormal"/>
        <w:jc w:val="both"/>
      </w:pPr>
    </w:p>
    <w:p w:rsidR="00AB0A8C" w:rsidRDefault="00AB0A8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822AF" w:rsidRPr="00B220F4" w:rsidRDefault="008822AF">
      <w:pPr>
        <w:pStyle w:val="ConsPlusNormal"/>
        <w:jc w:val="both"/>
      </w:pPr>
    </w:p>
    <w:p w:rsidR="008822AF" w:rsidRPr="00B220F4" w:rsidRDefault="008822AF">
      <w:pPr>
        <w:pStyle w:val="ConsPlusNonformat"/>
        <w:jc w:val="both"/>
      </w:pPr>
      <w:bookmarkStart w:id="20" w:name="P1797"/>
      <w:bookmarkEnd w:id="20"/>
      <w:r w:rsidRPr="00B220F4">
        <w:t xml:space="preserve">        Форма 3.1. Отчетные данные для расчета значения показателя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     качества рассмотрения заявок на </w:t>
      </w:r>
      <w:proofErr w:type="gramStart"/>
      <w:r w:rsidRPr="00B220F4">
        <w:t>технологическое</w:t>
      </w:r>
      <w:proofErr w:type="gramEnd"/>
    </w:p>
    <w:p w:rsidR="008822AF" w:rsidRPr="00B220F4" w:rsidRDefault="008822AF">
      <w:pPr>
        <w:pStyle w:val="ConsPlusNonformat"/>
        <w:jc w:val="both"/>
      </w:pPr>
      <w:r w:rsidRPr="00B220F4">
        <w:t xml:space="preserve">                   присоединение к сети в период _</w:t>
      </w:r>
      <w:r w:rsidR="00047FE2" w:rsidRPr="00B220F4">
        <w:rPr>
          <w:u w:val="single"/>
        </w:rPr>
        <w:t>2017</w:t>
      </w:r>
      <w:r w:rsidRPr="00B220F4">
        <w:t>__</w:t>
      </w:r>
    </w:p>
    <w:p w:rsidR="008822AF" w:rsidRPr="00B220F4" w:rsidRDefault="008822AF">
      <w:pPr>
        <w:pStyle w:val="ConsPlusNonformat"/>
        <w:jc w:val="both"/>
      </w:pPr>
    </w:p>
    <w:p w:rsidR="008822AF" w:rsidRPr="00B220F4" w:rsidRDefault="008822AF">
      <w:pPr>
        <w:pStyle w:val="ConsPlusNonformat"/>
        <w:jc w:val="both"/>
      </w:pPr>
      <w:r w:rsidRPr="00B220F4">
        <w:t xml:space="preserve">    __</w:t>
      </w:r>
      <w:r w:rsidR="00047FE2" w:rsidRPr="00B220F4">
        <w:rPr>
          <w:u w:val="single"/>
        </w:rPr>
        <w:t xml:space="preserve"> Акционерное общество «Уральский электрохимический комбинат»</w:t>
      </w:r>
      <w:r w:rsidRPr="00B220F4">
        <w:t>_____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Наименование сетевой организации (подразделения/филиала)</w:t>
      </w:r>
    </w:p>
    <w:p w:rsidR="008822AF" w:rsidRPr="00B220F4" w:rsidRDefault="008822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531"/>
      </w:tblGrid>
      <w:tr w:rsidR="008822AF" w:rsidRPr="00B220F4">
        <w:tc>
          <w:tcPr>
            <w:tcW w:w="7540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Показатель</w:t>
            </w:r>
          </w:p>
        </w:tc>
        <w:tc>
          <w:tcPr>
            <w:tcW w:w="1531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Число, шт.</w:t>
            </w:r>
          </w:p>
        </w:tc>
      </w:tr>
      <w:tr w:rsidR="008822AF" w:rsidRPr="00B220F4">
        <w:tc>
          <w:tcPr>
            <w:tcW w:w="7540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1</w:t>
            </w:r>
          </w:p>
        </w:tc>
        <w:tc>
          <w:tcPr>
            <w:tcW w:w="1531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2</w:t>
            </w:r>
          </w:p>
        </w:tc>
      </w:tr>
      <w:tr w:rsidR="008822AF" w:rsidRPr="00B220F4">
        <w:tc>
          <w:tcPr>
            <w:tcW w:w="7540" w:type="dxa"/>
          </w:tcPr>
          <w:p w:rsidR="008822AF" w:rsidRPr="00B220F4" w:rsidRDefault="008822AF">
            <w:pPr>
              <w:pStyle w:val="ConsPlusNormal"/>
              <w:jc w:val="both"/>
            </w:pPr>
            <w:r w:rsidRPr="00B220F4">
              <w:t>Число заявок на технологическое присоединение к сети, поданных в соответствии с требованиями нормативных правовых актов,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сети, шт. (</w:t>
            </w:r>
            <w:proofErr w:type="spellStart"/>
            <w:proofErr w:type="gramStart"/>
            <w:r w:rsidRPr="00B220F4">
              <w:t>N</w:t>
            </w:r>
            <w:proofErr w:type="gramEnd"/>
            <w:r w:rsidRPr="00B220F4">
              <w:rPr>
                <w:vertAlign w:val="subscript"/>
              </w:rPr>
              <w:t>заяв</w:t>
            </w:r>
            <w:proofErr w:type="spellEnd"/>
            <w:r w:rsidRPr="00B220F4">
              <w:rPr>
                <w:vertAlign w:val="subscript"/>
              </w:rPr>
              <w:t xml:space="preserve"> </w:t>
            </w:r>
            <w:proofErr w:type="spellStart"/>
            <w:r w:rsidRPr="00B220F4">
              <w:rPr>
                <w:vertAlign w:val="subscript"/>
              </w:rPr>
              <w:t>тпр</w:t>
            </w:r>
            <w:proofErr w:type="spellEnd"/>
            <w:r w:rsidRPr="00B220F4">
              <w:t>)</w:t>
            </w:r>
          </w:p>
        </w:tc>
        <w:tc>
          <w:tcPr>
            <w:tcW w:w="1531" w:type="dxa"/>
          </w:tcPr>
          <w:p w:rsidR="008822AF" w:rsidRPr="00B220F4" w:rsidRDefault="00047FE2">
            <w:pPr>
              <w:pStyle w:val="ConsPlusNormal"/>
            </w:pPr>
            <w:r w:rsidRPr="00B220F4">
              <w:t>3</w:t>
            </w:r>
          </w:p>
        </w:tc>
      </w:tr>
      <w:tr w:rsidR="008822AF" w:rsidRPr="00B220F4">
        <w:tc>
          <w:tcPr>
            <w:tcW w:w="7540" w:type="dxa"/>
          </w:tcPr>
          <w:p w:rsidR="008822AF" w:rsidRPr="00B220F4" w:rsidRDefault="008822AF">
            <w:pPr>
              <w:pStyle w:val="ConsPlusNormal"/>
              <w:jc w:val="both"/>
            </w:pPr>
            <w:r w:rsidRPr="00B220F4">
              <w:t>Число заявок на технологическое присоединение к сети, поданных в соответствии с требованиями нормативных правовых актов,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 с нарушением установленных сроков его направления, шт. (</w:t>
            </w:r>
            <w:proofErr w:type="spellStart"/>
            <w:proofErr w:type="gramStart"/>
            <w:r w:rsidRPr="00B220F4">
              <w:t>N</w:t>
            </w:r>
            <w:proofErr w:type="gramEnd"/>
            <w:r w:rsidRPr="00B220F4">
              <w:rPr>
                <w:vertAlign w:val="superscript"/>
              </w:rPr>
              <w:t>нс</w:t>
            </w:r>
            <w:r w:rsidRPr="00B220F4">
              <w:rPr>
                <w:vertAlign w:val="subscript"/>
              </w:rPr>
              <w:t>заяв</w:t>
            </w:r>
            <w:proofErr w:type="spellEnd"/>
            <w:r w:rsidRPr="00B220F4">
              <w:rPr>
                <w:vertAlign w:val="subscript"/>
              </w:rPr>
              <w:t xml:space="preserve"> </w:t>
            </w:r>
            <w:proofErr w:type="spellStart"/>
            <w:r w:rsidRPr="00B220F4">
              <w:rPr>
                <w:vertAlign w:val="subscript"/>
              </w:rPr>
              <w:t>тпр</w:t>
            </w:r>
            <w:proofErr w:type="spellEnd"/>
            <w:r w:rsidRPr="00B220F4">
              <w:t>)</w:t>
            </w:r>
          </w:p>
        </w:tc>
        <w:tc>
          <w:tcPr>
            <w:tcW w:w="1531" w:type="dxa"/>
          </w:tcPr>
          <w:p w:rsidR="008822AF" w:rsidRPr="00B220F4" w:rsidRDefault="00047FE2">
            <w:pPr>
              <w:pStyle w:val="ConsPlusNormal"/>
            </w:pPr>
            <w:r w:rsidRPr="00B220F4">
              <w:t>3</w:t>
            </w:r>
          </w:p>
        </w:tc>
      </w:tr>
      <w:tr w:rsidR="008822AF" w:rsidRPr="00B220F4">
        <w:tc>
          <w:tcPr>
            <w:tcW w:w="7540" w:type="dxa"/>
          </w:tcPr>
          <w:p w:rsidR="008822AF" w:rsidRPr="00B220F4" w:rsidRDefault="008822AF">
            <w:pPr>
              <w:pStyle w:val="ConsPlusNormal"/>
              <w:jc w:val="both"/>
            </w:pPr>
            <w:r w:rsidRPr="00B220F4">
              <w:t>Показатель качества рассмотрения заявок на технологическое присоединение к сети (</w:t>
            </w:r>
            <w:proofErr w:type="spellStart"/>
            <w:r w:rsidRPr="00B220F4">
              <w:t>П</w:t>
            </w:r>
            <w:r w:rsidRPr="00B220F4">
              <w:rPr>
                <w:vertAlign w:val="subscript"/>
              </w:rPr>
              <w:t>заяв</w:t>
            </w:r>
            <w:proofErr w:type="spellEnd"/>
            <w:r w:rsidRPr="00B220F4">
              <w:rPr>
                <w:vertAlign w:val="subscript"/>
              </w:rPr>
              <w:t xml:space="preserve"> </w:t>
            </w:r>
            <w:proofErr w:type="spellStart"/>
            <w:r w:rsidRPr="00B220F4">
              <w:rPr>
                <w:vertAlign w:val="subscript"/>
              </w:rPr>
              <w:t>тпр</w:t>
            </w:r>
            <w:proofErr w:type="spellEnd"/>
            <w:r w:rsidRPr="00B220F4">
              <w:t>)</w:t>
            </w:r>
          </w:p>
        </w:tc>
        <w:tc>
          <w:tcPr>
            <w:tcW w:w="1531" w:type="dxa"/>
          </w:tcPr>
          <w:p w:rsidR="008822AF" w:rsidRPr="00B220F4" w:rsidRDefault="004B18F6">
            <w:pPr>
              <w:pStyle w:val="ConsPlusNormal"/>
            </w:pPr>
            <w:r w:rsidRPr="00B220F4">
              <w:t>1</w:t>
            </w:r>
          </w:p>
        </w:tc>
      </w:tr>
    </w:tbl>
    <w:p w:rsidR="008822AF" w:rsidRPr="00B220F4" w:rsidRDefault="008822AF">
      <w:pPr>
        <w:pStyle w:val="ConsPlusNormal"/>
        <w:jc w:val="both"/>
      </w:pPr>
    </w:p>
    <w:p w:rsidR="008822AF" w:rsidRPr="00B220F4" w:rsidRDefault="008822AF">
      <w:pPr>
        <w:pStyle w:val="ConsPlusNonformat"/>
        <w:jc w:val="both"/>
      </w:pPr>
      <w:r w:rsidRPr="00B220F4">
        <w:t xml:space="preserve">    _</w:t>
      </w:r>
      <w:r w:rsidR="004B18F6" w:rsidRPr="00B220F4">
        <w:rPr>
          <w:u w:val="single"/>
        </w:rPr>
        <w:t xml:space="preserve"> Главный </w:t>
      </w:r>
      <w:proofErr w:type="spellStart"/>
      <w:r w:rsidR="004B18F6" w:rsidRPr="00B220F4">
        <w:rPr>
          <w:u w:val="single"/>
        </w:rPr>
        <w:t>энергетик___В.Р</w:t>
      </w:r>
      <w:proofErr w:type="spellEnd"/>
      <w:r w:rsidR="004B18F6" w:rsidRPr="00B220F4">
        <w:rPr>
          <w:u w:val="single"/>
        </w:rPr>
        <w:t>. Лекомцев</w:t>
      </w:r>
      <w:r w:rsidRPr="00B220F4">
        <w:t>_______________________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     Должность            Ф.И.О.            Подпись</w:t>
      </w:r>
    </w:p>
    <w:p w:rsidR="008822AF" w:rsidRPr="00B220F4" w:rsidRDefault="008822AF">
      <w:pPr>
        <w:pStyle w:val="ConsPlusNormal"/>
        <w:jc w:val="both"/>
      </w:pPr>
    </w:p>
    <w:p w:rsidR="008822AF" w:rsidRPr="00B220F4" w:rsidRDefault="008822AF">
      <w:pPr>
        <w:pStyle w:val="ConsPlusNormal"/>
        <w:jc w:val="both"/>
      </w:pPr>
    </w:p>
    <w:p w:rsidR="00AB0A8C" w:rsidRDefault="00AB0A8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822AF" w:rsidRPr="00B220F4" w:rsidRDefault="008822AF">
      <w:pPr>
        <w:pStyle w:val="ConsPlusNormal"/>
        <w:jc w:val="both"/>
      </w:pPr>
    </w:p>
    <w:p w:rsidR="008822AF" w:rsidRPr="00B220F4" w:rsidRDefault="008822AF">
      <w:pPr>
        <w:pStyle w:val="ConsPlusNonformat"/>
        <w:jc w:val="both"/>
      </w:pPr>
      <w:bookmarkStart w:id="21" w:name="P1822"/>
      <w:bookmarkEnd w:id="21"/>
      <w:r w:rsidRPr="00B220F4">
        <w:t xml:space="preserve">              Форма 3.2. Отчетные данные для расчета значения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показателя качества исполнения договоров об осуществлении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    технологического присоединения заявителей к сети,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                     в период _</w:t>
      </w:r>
      <w:r w:rsidR="004B18F6" w:rsidRPr="00B220F4">
        <w:rPr>
          <w:u w:val="single"/>
        </w:rPr>
        <w:t>2017</w:t>
      </w:r>
      <w:r w:rsidRPr="00B220F4">
        <w:t>_</w:t>
      </w:r>
    </w:p>
    <w:p w:rsidR="008822AF" w:rsidRPr="00B220F4" w:rsidRDefault="008822AF">
      <w:pPr>
        <w:pStyle w:val="ConsPlusNonformat"/>
        <w:jc w:val="both"/>
      </w:pPr>
    </w:p>
    <w:p w:rsidR="008822AF" w:rsidRPr="00B220F4" w:rsidRDefault="008822AF">
      <w:pPr>
        <w:pStyle w:val="ConsPlusNonformat"/>
        <w:jc w:val="both"/>
      </w:pPr>
      <w:r w:rsidRPr="00B220F4">
        <w:t xml:space="preserve">    __</w:t>
      </w:r>
      <w:r w:rsidR="004B18F6" w:rsidRPr="00B220F4">
        <w:rPr>
          <w:u w:val="single"/>
        </w:rPr>
        <w:t xml:space="preserve"> Акционерное общество «Уральский электрохимический комбинат»</w:t>
      </w:r>
      <w:r w:rsidRPr="00B220F4">
        <w:t>____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Наименование сетевой организации (подразделения/филиала)</w:t>
      </w:r>
    </w:p>
    <w:p w:rsidR="008822AF" w:rsidRPr="00B220F4" w:rsidRDefault="008822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531"/>
      </w:tblGrid>
      <w:tr w:rsidR="008822AF" w:rsidRPr="00B220F4">
        <w:tc>
          <w:tcPr>
            <w:tcW w:w="7540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Показатель</w:t>
            </w:r>
          </w:p>
        </w:tc>
        <w:tc>
          <w:tcPr>
            <w:tcW w:w="1531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Число, шт.</w:t>
            </w:r>
          </w:p>
        </w:tc>
      </w:tr>
      <w:tr w:rsidR="008822AF" w:rsidRPr="00B220F4">
        <w:tc>
          <w:tcPr>
            <w:tcW w:w="7540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1</w:t>
            </w:r>
          </w:p>
        </w:tc>
        <w:tc>
          <w:tcPr>
            <w:tcW w:w="1531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2</w:t>
            </w:r>
          </w:p>
        </w:tc>
      </w:tr>
      <w:tr w:rsidR="008822AF" w:rsidRPr="00B220F4">
        <w:tc>
          <w:tcPr>
            <w:tcW w:w="7540" w:type="dxa"/>
          </w:tcPr>
          <w:p w:rsidR="008822AF" w:rsidRPr="00B220F4" w:rsidRDefault="008822AF">
            <w:pPr>
              <w:pStyle w:val="ConsPlusNormal"/>
              <w:jc w:val="both"/>
            </w:pPr>
            <w:r w:rsidRPr="00B220F4">
              <w:t>Число договоров об осуществлении технологического присоединения заявителей к сети, исполненных в соответствующем расчетном периоде, по которым имеется подписанный сторонами акт о технологическом присоединении, шт. (</w:t>
            </w:r>
            <w:proofErr w:type="spellStart"/>
            <w:proofErr w:type="gramStart"/>
            <w:r w:rsidRPr="00B220F4">
              <w:t>N</w:t>
            </w:r>
            <w:proofErr w:type="gramEnd"/>
            <w:r w:rsidRPr="00B220F4">
              <w:rPr>
                <w:vertAlign w:val="subscript"/>
              </w:rPr>
              <w:t>сд</w:t>
            </w:r>
            <w:proofErr w:type="spellEnd"/>
            <w:r w:rsidRPr="00B220F4">
              <w:rPr>
                <w:vertAlign w:val="subscript"/>
              </w:rPr>
              <w:t xml:space="preserve"> </w:t>
            </w:r>
            <w:proofErr w:type="spellStart"/>
            <w:r w:rsidRPr="00B220F4">
              <w:rPr>
                <w:vertAlign w:val="subscript"/>
              </w:rPr>
              <w:t>тпр</w:t>
            </w:r>
            <w:proofErr w:type="spellEnd"/>
            <w:r w:rsidRPr="00B220F4">
              <w:t>)</w:t>
            </w:r>
          </w:p>
        </w:tc>
        <w:tc>
          <w:tcPr>
            <w:tcW w:w="1531" w:type="dxa"/>
          </w:tcPr>
          <w:p w:rsidR="008822AF" w:rsidRPr="00B220F4" w:rsidRDefault="004B18F6">
            <w:pPr>
              <w:pStyle w:val="ConsPlusNormal"/>
            </w:pPr>
            <w:r w:rsidRPr="00B220F4">
              <w:t>3</w:t>
            </w:r>
          </w:p>
        </w:tc>
      </w:tr>
      <w:tr w:rsidR="008822AF" w:rsidRPr="00B220F4">
        <w:tc>
          <w:tcPr>
            <w:tcW w:w="7540" w:type="dxa"/>
          </w:tcPr>
          <w:p w:rsidR="008822AF" w:rsidRPr="00B220F4" w:rsidRDefault="008822AF">
            <w:pPr>
              <w:pStyle w:val="ConsPlusNormal"/>
              <w:jc w:val="both"/>
            </w:pPr>
            <w:r w:rsidRPr="00B220F4">
              <w:t>Число договоров об осуществлении технологического присоединения заявителей к сети, исполненных в соответствующем расчетном периоде, по которым имеется подписанный сторонами акт о технологическом присоединении, по которым произошло нарушение установленных сроков технологического присоединения, шт. (</w:t>
            </w:r>
            <w:proofErr w:type="spellStart"/>
            <w:proofErr w:type="gramStart"/>
            <w:r w:rsidRPr="00B220F4">
              <w:t>N</w:t>
            </w:r>
            <w:proofErr w:type="gramEnd"/>
            <w:r w:rsidRPr="00B220F4">
              <w:rPr>
                <w:vertAlign w:val="superscript"/>
              </w:rPr>
              <w:t>нс</w:t>
            </w:r>
            <w:r w:rsidRPr="00B220F4">
              <w:rPr>
                <w:vertAlign w:val="subscript"/>
              </w:rPr>
              <w:t>сд</w:t>
            </w:r>
            <w:proofErr w:type="spellEnd"/>
            <w:r w:rsidRPr="00B220F4">
              <w:rPr>
                <w:vertAlign w:val="subscript"/>
              </w:rPr>
              <w:t xml:space="preserve"> </w:t>
            </w:r>
            <w:proofErr w:type="spellStart"/>
            <w:r w:rsidRPr="00B220F4">
              <w:rPr>
                <w:vertAlign w:val="subscript"/>
              </w:rPr>
              <w:t>тпр</w:t>
            </w:r>
            <w:proofErr w:type="spellEnd"/>
            <w:r w:rsidRPr="00B220F4">
              <w:t>)</w:t>
            </w:r>
          </w:p>
        </w:tc>
        <w:tc>
          <w:tcPr>
            <w:tcW w:w="1531" w:type="dxa"/>
          </w:tcPr>
          <w:p w:rsidR="008822AF" w:rsidRPr="00B220F4" w:rsidRDefault="004B18F6">
            <w:pPr>
              <w:pStyle w:val="ConsPlusNormal"/>
            </w:pPr>
            <w:r w:rsidRPr="00B220F4">
              <w:t>3</w:t>
            </w:r>
          </w:p>
        </w:tc>
      </w:tr>
      <w:tr w:rsidR="008822AF" w:rsidRPr="00B220F4">
        <w:tc>
          <w:tcPr>
            <w:tcW w:w="7540" w:type="dxa"/>
          </w:tcPr>
          <w:p w:rsidR="008822AF" w:rsidRPr="00B220F4" w:rsidRDefault="008822AF">
            <w:pPr>
              <w:pStyle w:val="ConsPlusNormal"/>
              <w:jc w:val="both"/>
            </w:pPr>
            <w:r w:rsidRPr="00B220F4">
              <w:t>Показатель качества исполнения договоров об осуществлении технологического присоединения заявителей к сети (</w:t>
            </w:r>
            <w:proofErr w:type="spellStart"/>
            <w:r w:rsidRPr="00B220F4">
              <w:t>П</w:t>
            </w:r>
            <w:r w:rsidRPr="00B220F4">
              <w:rPr>
                <w:vertAlign w:val="subscript"/>
              </w:rPr>
              <w:t>нс</w:t>
            </w:r>
            <w:proofErr w:type="spellEnd"/>
            <w:r w:rsidRPr="00B220F4">
              <w:rPr>
                <w:vertAlign w:val="subscript"/>
              </w:rPr>
              <w:t xml:space="preserve"> </w:t>
            </w:r>
            <w:proofErr w:type="spellStart"/>
            <w:r w:rsidRPr="00B220F4">
              <w:rPr>
                <w:vertAlign w:val="subscript"/>
              </w:rPr>
              <w:t>тпр</w:t>
            </w:r>
            <w:proofErr w:type="spellEnd"/>
            <w:r w:rsidRPr="00B220F4">
              <w:t>)</w:t>
            </w:r>
          </w:p>
        </w:tc>
        <w:tc>
          <w:tcPr>
            <w:tcW w:w="1531" w:type="dxa"/>
          </w:tcPr>
          <w:p w:rsidR="008822AF" w:rsidRPr="00B220F4" w:rsidRDefault="004B18F6">
            <w:pPr>
              <w:pStyle w:val="ConsPlusNormal"/>
            </w:pPr>
            <w:r w:rsidRPr="00B220F4">
              <w:t>1</w:t>
            </w:r>
          </w:p>
        </w:tc>
      </w:tr>
    </w:tbl>
    <w:p w:rsidR="008822AF" w:rsidRPr="00B220F4" w:rsidRDefault="008822AF">
      <w:pPr>
        <w:pStyle w:val="ConsPlusNormal"/>
        <w:jc w:val="both"/>
      </w:pPr>
    </w:p>
    <w:p w:rsidR="008822AF" w:rsidRPr="00B220F4" w:rsidRDefault="008822AF">
      <w:pPr>
        <w:pStyle w:val="ConsPlusNonformat"/>
        <w:jc w:val="both"/>
      </w:pPr>
      <w:r w:rsidRPr="00B220F4">
        <w:t xml:space="preserve">    __</w:t>
      </w:r>
      <w:r w:rsidR="004B18F6" w:rsidRPr="00B220F4">
        <w:rPr>
          <w:u w:val="single"/>
        </w:rPr>
        <w:t xml:space="preserve"> Главный </w:t>
      </w:r>
      <w:proofErr w:type="spellStart"/>
      <w:r w:rsidR="004B18F6" w:rsidRPr="00B220F4">
        <w:rPr>
          <w:u w:val="single"/>
        </w:rPr>
        <w:t>энергетик___В.Р</w:t>
      </w:r>
      <w:proofErr w:type="spellEnd"/>
      <w:r w:rsidR="004B18F6" w:rsidRPr="00B220F4">
        <w:rPr>
          <w:u w:val="single"/>
        </w:rPr>
        <w:t>. Лекомцев</w:t>
      </w:r>
      <w:r w:rsidRPr="00B220F4">
        <w:t>_________________________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     Должность            Ф.И.О.            Подпись</w:t>
      </w:r>
    </w:p>
    <w:p w:rsidR="008822AF" w:rsidRPr="00B220F4" w:rsidRDefault="008822AF">
      <w:pPr>
        <w:pStyle w:val="ConsPlusNormal"/>
        <w:jc w:val="both"/>
      </w:pPr>
    </w:p>
    <w:p w:rsidR="008822AF" w:rsidRPr="00B220F4" w:rsidRDefault="008822AF">
      <w:pPr>
        <w:pStyle w:val="ConsPlusNormal"/>
        <w:jc w:val="both"/>
      </w:pPr>
    </w:p>
    <w:p w:rsidR="00AB0A8C" w:rsidRDefault="00AB0A8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822AF" w:rsidRPr="00B220F4" w:rsidRDefault="008822AF">
      <w:pPr>
        <w:pStyle w:val="ConsPlusNormal"/>
        <w:jc w:val="both"/>
      </w:pPr>
    </w:p>
    <w:p w:rsidR="008822AF" w:rsidRPr="00B220F4" w:rsidRDefault="008822AF">
      <w:pPr>
        <w:pStyle w:val="ConsPlusNonformat"/>
        <w:jc w:val="both"/>
      </w:pPr>
      <w:bookmarkStart w:id="22" w:name="P1848"/>
      <w:bookmarkEnd w:id="22"/>
      <w:r w:rsidRPr="00B220F4">
        <w:t xml:space="preserve">              Форма 3.3. Отчетные данные для расчета значения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 показателя соблюдения антимонопольного законодательства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при технологическом присоединении заявителей к </w:t>
      </w:r>
      <w:proofErr w:type="gramStart"/>
      <w:r w:rsidRPr="00B220F4">
        <w:t>электрическим</w:t>
      </w:r>
      <w:proofErr w:type="gramEnd"/>
    </w:p>
    <w:p w:rsidR="008822AF" w:rsidRPr="00B220F4" w:rsidRDefault="008822AF">
      <w:pPr>
        <w:pStyle w:val="ConsPlusNonformat"/>
        <w:jc w:val="both"/>
      </w:pPr>
      <w:r w:rsidRPr="00B220F4">
        <w:t xml:space="preserve">                 сетям сетевой организации, в период _</w:t>
      </w:r>
      <w:r w:rsidR="004B18F6" w:rsidRPr="00B220F4">
        <w:rPr>
          <w:u w:val="single"/>
        </w:rPr>
        <w:t>2017</w:t>
      </w:r>
      <w:r w:rsidRPr="00B220F4">
        <w:t>_</w:t>
      </w:r>
    </w:p>
    <w:p w:rsidR="008822AF" w:rsidRPr="00B220F4" w:rsidRDefault="008822AF">
      <w:pPr>
        <w:pStyle w:val="ConsPlusNonformat"/>
        <w:jc w:val="both"/>
      </w:pPr>
    </w:p>
    <w:p w:rsidR="008822AF" w:rsidRPr="00B220F4" w:rsidRDefault="008822AF">
      <w:pPr>
        <w:pStyle w:val="ConsPlusNonformat"/>
        <w:jc w:val="both"/>
      </w:pPr>
      <w:r w:rsidRPr="00B220F4">
        <w:t xml:space="preserve">    ___</w:t>
      </w:r>
      <w:r w:rsidR="004B18F6" w:rsidRPr="00B220F4">
        <w:rPr>
          <w:u w:val="single"/>
        </w:rPr>
        <w:t xml:space="preserve"> Акционерное общество «Уральский электрохимический комбинат»</w:t>
      </w:r>
      <w:r w:rsidRPr="00B220F4">
        <w:t>____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Наименование сетевой организации (подразделения/филиала)</w:t>
      </w:r>
    </w:p>
    <w:p w:rsidR="008822AF" w:rsidRPr="00B220F4" w:rsidRDefault="008822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531"/>
      </w:tblGrid>
      <w:tr w:rsidR="008822AF" w:rsidRPr="00B220F4">
        <w:tc>
          <w:tcPr>
            <w:tcW w:w="7540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Показатель</w:t>
            </w:r>
          </w:p>
        </w:tc>
        <w:tc>
          <w:tcPr>
            <w:tcW w:w="1531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Значение</w:t>
            </w:r>
          </w:p>
        </w:tc>
      </w:tr>
      <w:tr w:rsidR="008822AF" w:rsidRPr="00B220F4">
        <w:tc>
          <w:tcPr>
            <w:tcW w:w="7540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1</w:t>
            </w:r>
          </w:p>
        </w:tc>
        <w:tc>
          <w:tcPr>
            <w:tcW w:w="1531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2</w:t>
            </w:r>
          </w:p>
        </w:tc>
      </w:tr>
      <w:tr w:rsidR="008822AF" w:rsidRPr="00B220F4">
        <w:tc>
          <w:tcPr>
            <w:tcW w:w="7540" w:type="dxa"/>
          </w:tcPr>
          <w:p w:rsidR="008822AF" w:rsidRPr="00B220F4" w:rsidRDefault="008822AF">
            <w:pPr>
              <w:pStyle w:val="ConsPlusNormal"/>
              <w:jc w:val="both"/>
            </w:pPr>
            <w:r w:rsidRPr="00B220F4">
              <w:t>Число вступивших в законную силу решений антимонопольного органа и (или) суда об установлении нарушений сетевой организацией требований антимонопольного законодательства Российской Федерации в части оказания услуг по технологическому присоединению в соответствующем расчетном периоде, шт. (</w:t>
            </w:r>
            <w:proofErr w:type="spellStart"/>
            <w:proofErr w:type="gramStart"/>
            <w:r w:rsidRPr="00B220F4">
              <w:t>N</w:t>
            </w:r>
            <w:proofErr w:type="gramEnd"/>
            <w:r w:rsidRPr="00B220F4">
              <w:rPr>
                <w:vertAlign w:val="subscript"/>
              </w:rPr>
              <w:t>н</w:t>
            </w:r>
            <w:proofErr w:type="spellEnd"/>
            <w:r w:rsidRPr="00B220F4">
              <w:rPr>
                <w:vertAlign w:val="subscript"/>
              </w:rPr>
              <w:t xml:space="preserve"> </w:t>
            </w:r>
            <w:proofErr w:type="spellStart"/>
            <w:r w:rsidRPr="00B220F4">
              <w:rPr>
                <w:vertAlign w:val="subscript"/>
              </w:rPr>
              <w:t>тпр</w:t>
            </w:r>
            <w:proofErr w:type="spellEnd"/>
            <w:r w:rsidRPr="00B220F4">
              <w:t>)</w:t>
            </w:r>
          </w:p>
        </w:tc>
        <w:tc>
          <w:tcPr>
            <w:tcW w:w="1531" w:type="dxa"/>
          </w:tcPr>
          <w:p w:rsidR="008822AF" w:rsidRPr="00B220F4" w:rsidRDefault="004B18F6">
            <w:pPr>
              <w:pStyle w:val="ConsPlusNormal"/>
              <w:jc w:val="center"/>
            </w:pPr>
            <w:r w:rsidRPr="00B220F4">
              <w:t>0</w:t>
            </w:r>
          </w:p>
        </w:tc>
      </w:tr>
      <w:tr w:rsidR="008822AF" w:rsidRPr="00B220F4">
        <w:tc>
          <w:tcPr>
            <w:tcW w:w="7540" w:type="dxa"/>
          </w:tcPr>
          <w:p w:rsidR="008822AF" w:rsidRPr="00B220F4" w:rsidRDefault="008822AF">
            <w:pPr>
              <w:pStyle w:val="ConsPlusNormal"/>
              <w:jc w:val="both"/>
            </w:pPr>
            <w:r w:rsidRPr="00B220F4">
              <w:t>Общее число заявок на технологическое присоединение к сети, поданных заявителями в соответствующий расчетный период, десятки шт. (</w:t>
            </w:r>
            <w:proofErr w:type="spellStart"/>
            <w:proofErr w:type="gramStart"/>
            <w:r w:rsidRPr="00B220F4">
              <w:t>N</w:t>
            </w:r>
            <w:proofErr w:type="gramEnd"/>
            <w:r w:rsidRPr="00B220F4">
              <w:rPr>
                <w:vertAlign w:val="subscript"/>
              </w:rPr>
              <w:t>очз</w:t>
            </w:r>
            <w:proofErr w:type="spellEnd"/>
            <w:r w:rsidRPr="00B220F4">
              <w:rPr>
                <w:vertAlign w:val="subscript"/>
              </w:rPr>
              <w:t xml:space="preserve"> </w:t>
            </w:r>
            <w:proofErr w:type="spellStart"/>
            <w:r w:rsidRPr="00B220F4">
              <w:rPr>
                <w:vertAlign w:val="subscript"/>
              </w:rPr>
              <w:t>тпр</w:t>
            </w:r>
            <w:proofErr w:type="spellEnd"/>
            <w:r w:rsidRPr="00B220F4">
              <w:t>)</w:t>
            </w:r>
          </w:p>
        </w:tc>
        <w:tc>
          <w:tcPr>
            <w:tcW w:w="1531" w:type="dxa"/>
          </w:tcPr>
          <w:p w:rsidR="008822AF" w:rsidRPr="00B220F4" w:rsidRDefault="004B18F6">
            <w:pPr>
              <w:pStyle w:val="ConsPlusNormal"/>
              <w:jc w:val="center"/>
            </w:pPr>
            <w:r w:rsidRPr="00B220F4">
              <w:t>3</w:t>
            </w:r>
          </w:p>
        </w:tc>
      </w:tr>
      <w:tr w:rsidR="008822AF" w:rsidRPr="00B220F4">
        <w:tc>
          <w:tcPr>
            <w:tcW w:w="7540" w:type="dxa"/>
          </w:tcPr>
          <w:p w:rsidR="008822AF" w:rsidRPr="00B220F4" w:rsidRDefault="008822AF">
            <w:pPr>
              <w:pStyle w:val="ConsPlusNormal"/>
              <w:jc w:val="both"/>
            </w:pPr>
            <w:r w:rsidRPr="00B220F4">
              <w:t>Показатель соблюдения антимонопольного законодательства при технологическом присоединении заявителей к электрическим сетям сетевой организации (</w:t>
            </w:r>
            <w:proofErr w:type="spellStart"/>
            <w:r w:rsidRPr="00B220F4">
              <w:t>П</w:t>
            </w:r>
            <w:r w:rsidRPr="00B220F4">
              <w:rPr>
                <w:vertAlign w:val="subscript"/>
              </w:rPr>
              <w:t>нпа</w:t>
            </w:r>
            <w:proofErr w:type="spellEnd"/>
            <w:r w:rsidRPr="00B220F4">
              <w:rPr>
                <w:vertAlign w:val="subscript"/>
              </w:rPr>
              <w:t xml:space="preserve"> </w:t>
            </w:r>
            <w:proofErr w:type="spellStart"/>
            <w:r w:rsidRPr="00B220F4">
              <w:rPr>
                <w:vertAlign w:val="subscript"/>
              </w:rPr>
              <w:t>тпр</w:t>
            </w:r>
            <w:proofErr w:type="spellEnd"/>
            <w:r w:rsidRPr="00B220F4">
              <w:t>)</w:t>
            </w:r>
          </w:p>
        </w:tc>
        <w:tc>
          <w:tcPr>
            <w:tcW w:w="1531" w:type="dxa"/>
          </w:tcPr>
          <w:p w:rsidR="008822AF" w:rsidRPr="00B220F4" w:rsidRDefault="00391553">
            <w:pPr>
              <w:pStyle w:val="ConsPlusNormal"/>
            </w:pPr>
            <w:r w:rsidRPr="00B220F4">
              <w:t>3</w:t>
            </w:r>
          </w:p>
        </w:tc>
      </w:tr>
    </w:tbl>
    <w:p w:rsidR="008822AF" w:rsidRPr="00B220F4" w:rsidRDefault="008822AF">
      <w:pPr>
        <w:pStyle w:val="ConsPlusNormal"/>
        <w:jc w:val="both"/>
      </w:pPr>
    </w:p>
    <w:p w:rsidR="008822AF" w:rsidRPr="00B220F4" w:rsidRDefault="008822AF">
      <w:pPr>
        <w:pStyle w:val="ConsPlusNonformat"/>
        <w:jc w:val="both"/>
      </w:pPr>
      <w:r w:rsidRPr="00B220F4">
        <w:t xml:space="preserve">    _</w:t>
      </w:r>
      <w:r w:rsidR="004B18F6" w:rsidRPr="00B220F4">
        <w:rPr>
          <w:u w:val="single"/>
        </w:rPr>
        <w:t xml:space="preserve"> Главный </w:t>
      </w:r>
      <w:proofErr w:type="spellStart"/>
      <w:r w:rsidR="004B18F6" w:rsidRPr="00B220F4">
        <w:rPr>
          <w:u w:val="single"/>
        </w:rPr>
        <w:t>энергетик___В.Р</w:t>
      </w:r>
      <w:proofErr w:type="spellEnd"/>
      <w:r w:rsidR="004B18F6" w:rsidRPr="00B220F4">
        <w:rPr>
          <w:u w:val="single"/>
        </w:rPr>
        <w:t>. Лекомцев</w:t>
      </w:r>
      <w:r w:rsidRPr="00B220F4">
        <w:t>____________________________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     Должность            Ф.И.О.            Подпись</w:t>
      </w:r>
    </w:p>
    <w:p w:rsidR="008822AF" w:rsidRPr="00B220F4" w:rsidRDefault="008822AF">
      <w:pPr>
        <w:pStyle w:val="ConsPlusNormal"/>
        <w:jc w:val="both"/>
      </w:pPr>
    </w:p>
    <w:p w:rsidR="00AB0A8C" w:rsidRDefault="00AB0A8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822AF" w:rsidRPr="00B220F4" w:rsidRDefault="008822AF">
      <w:pPr>
        <w:pStyle w:val="ConsPlusNonformat"/>
        <w:jc w:val="both"/>
      </w:pPr>
      <w:bookmarkStart w:id="23" w:name="P1894"/>
      <w:bookmarkEnd w:id="23"/>
      <w:r w:rsidRPr="00B220F4">
        <w:lastRenderedPageBreak/>
        <w:t xml:space="preserve">         Форма 4.1. Показатели уровня надежности и уровня качества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          оказываемых услуг сетевой организации</w:t>
      </w:r>
    </w:p>
    <w:p w:rsidR="008822AF" w:rsidRPr="00B220F4" w:rsidRDefault="008822AF">
      <w:pPr>
        <w:pStyle w:val="ConsPlusNonformat"/>
        <w:jc w:val="both"/>
      </w:pPr>
    </w:p>
    <w:p w:rsidR="008822AF" w:rsidRPr="00B220F4" w:rsidRDefault="008822AF">
      <w:pPr>
        <w:pStyle w:val="ConsPlusNonformat"/>
        <w:jc w:val="both"/>
      </w:pPr>
      <w:r w:rsidRPr="00B220F4">
        <w:t xml:space="preserve">        __</w:t>
      </w:r>
      <w:r w:rsidR="00686A20" w:rsidRPr="00B220F4">
        <w:rPr>
          <w:u w:val="single"/>
        </w:rPr>
        <w:t xml:space="preserve"> Акционерное общество «Уральский электрохимический комбинат»</w:t>
      </w:r>
      <w:r w:rsidRPr="00B220F4">
        <w:t>___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Наименование сетевой организации (подразделения/филиала)</w:t>
      </w:r>
    </w:p>
    <w:p w:rsidR="008822AF" w:rsidRPr="00B220F4" w:rsidRDefault="008822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2778"/>
        <w:gridCol w:w="680"/>
      </w:tblGrid>
      <w:tr w:rsidR="008822AF" w:rsidRPr="00B220F4">
        <w:tc>
          <w:tcPr>
            <w:tcW w:w="5613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Показатель</w:t>
            </w:r>
          </w:p>
        </w:tc>
        <w:tc>
          <w:tcPr>
            <w:tcW w:w="2778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N формулы (пункта) методических указаний</w:t>
            </w:r>
          </w:p>
        </w:tc>
        <w:tc>
          <w:tcPr>
            <w:tcW w:w="680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Значение</w:t>
            </w:r>
          </w:p>
        </w:tc>
      </w:tr>
      <w:tr w:rsidR="008822AF" w:rsidRPr="00B220F4">
        <w:tc>
          <w:tcPr>
            <w:tcW w:w="5613" w:type="dxa"/>
          </w:tcPr>
          <w:p w:rsidR="008822AF" w:rsidRPr="00B220F4" w:rsidRDefault="008822AF">
            <w:pPr>
              <w:pStyle w:val="ConsPlusNormal"/>
            </w:pPr>
            <w:r w:rsidRPr="00B220F4">
              <w:t>Показатель средней продолжительности прекращений передачи электрической энергии (</w:t>
            </w:r>
            <w:proofErr w:type="spellStart"/>
            <w:r w:rsidRPr="00B220F4">
              <w:t>П</w:t>
            </w:r>
            <w:r w:rsidRPr="00B220F4">
              <w:rPr>
                <w:vertAlign w:val="subscript"/>
              </w:rPr>
              <w:t>п</w:t>
            </w:r>
            <w:proofErr w:type="spellEnd"/>
            <w:r w:rsidRPr="00B220F4">
              <w:t>)</w:t>
            </w:r>
          </w:p>
        </w:tc>
        <w:tc>
          <w:tcPr>
            <w:tcW w:w="2778" w:type="dxa"/>
          </w:tcPr>
          <w:p w:rsidR="008822AF" w:rsidRPr="00B220F4" w:rsidRDefault="00AB0A8C">
            <w:pPr>
              <w:pStyle w:val="ConsPlusNormal"/>
              <w:jc w:val="center"/>
            </w:pPr>
            <w:hyperlink w:anchor="P72" w:history="1">
              <w:r w:rsidR="008822AF" w:rsidRPr="00B220F4">
                <w:t>1</w:t>
              </w:r>
            </w:hyperlink>
          </w:p>
        </w:tc>
        <w:tc>
          <w:tcPr>
            <w:tcW w:w="680" w:type="dxa"/>
          </w:tcPr>
          <w:p w:rsidR="008822AF" w:rsidRPr="00B220F4" w:rsidRDefault="00A32D0A">
            <w:pPr>
              <w:pStyle w:val="ConsPlusNormal"/>
            </w:pPr>
            <w:r w:rsidRPr="00B220F4">
              <w:t>0</w:t>
            </w:r>
          </w:p>
        </w:tc>
      </w:tr>
      <w:tr w:rsidR="008822AF" w:rsidRPr="00B220F4">
        <w:tc>
          <w:tcPr>
            <w:tcW w:w="5613" w:type="dxa"/>
          </w:tcPr>
          <w:p w:rsidR="008822AF" w:rsidRPr="00B220F4" w:rsidRDefault="008822AF">
            <w:pPr>
              <w:pStyle w:val="ConsPlusNormal"/>
            </w:pPr>
            <w:r w:rsidRPr="00B220F4">
              <w:t xml:space="preserve">Объем </w:t>
            </w:r>
            <w:proofErr w:type="spellStart"/>
            <w:r w:rsidRPr="00B220F4">
              <w:t>недоотпущенной</w:t>
            </w:r>
            <w:proofErr w:type="spellEnd"/>
            <w:r w:rsidRPr="00B220F4">
              <w:t xml:space="preserve"> электрической энергии (</w:t>
            </w:r>
            <w:proofErr w:type="spellStart"/>
            <w:proofErr w:type="gramStart"/>
            <w:r w:rsidRPr="00B220F4">
              <w:t>П</w:t>
            </w:r>
            <w:proofErr w:type="gramEnd"/>
            <w:r w:rsidRPr="00B220F4">
              <w:rPr>
                <w:vertAlign w:val="subscript"/>
              </w:rPr>
              <w:t>ens</w:t>
            </w:r>
            <w:proofErr w:type="spellEnd"/>
            <w:r w:rsidRPr="00B220F4">
              <w:t>)</w:t>
            </w:r>
          </w:p>
        </w:tc>
        <w:tc>
          <w:tcPr>
            <w:tcW w:w="2778" w:type="dxa"/>
          </w:tcPr>
          <w:p w:rsidR="008822AF" w:rsidRPr="00B220F4" w:rsidRDefault="00AB0A8C">
            <w:pPr>
              <w:pStyle w:val="ConsPlusNormal"/>
              <w:jc w:val="center"/>
            </w:pPr>
            <w:hyperlink w:anchor="P120" w:history="1">
              <w:r w:rsidR="008822AF" w:rsidRPr="00B220F4">
                <w:t>4</w:t>
              </w:r>
            </w:hyperlink>
          </w:p>
        </w:tc>
        <w:tc>
          <w:tcPr>
            <w:tcW w:w="680" w:type="dxa"/>
          </w:tcPr>
          <w:p w:rsidR="008822AF" w:rsidRPr="00B220F4" w:rsidRDefault="00A32D0A">
            <w:pPr>
              <w:pStyle w:val="ConsPlusNormal"/>
            </w:pPr>
            <w:r w:rsidRPr="00B220F4">
              <w:t>0</w:t>
            </w:r>
          </w:p>
        </w:tc>
      </w:tr>
      <w:tr w:rsidR="008822AF" w:rsidRPr="00B220F4">
        <w:tc>
          <w:tcPr>
            <w:tcW w:w="5613" w:type="dxa"/>
          </w:tcPr>
          <w:p w:rsidR="008822AF" w:rsidRPr="00B220F4" w:rsidRDefault="008822AF">
            <w:pPr>
              <w:pStyle w:val="ConsPlusNormal"/>
            </w:pPr>
            <w:r w:rsidRPr="00B220F4">
              <w:t>Показатель средней продолжительности прекращений передачи электрической энергии на точку поставки (</w:t>
            </w:r>
            <w:proofErr w:type="spellStart"/>
            <w:proofErr w:type="gramStart"/>
            <w:r w:rsidRPr="00B220F4">
              <w:t>П</w:t>
            </w:r>
            <w:proofErr w:type="gramEnd"/>
            <w:r w:rsidRPr="00B220F4">
              <w:rPr>
                <w:vertAlign w:val="subscript"/>
              </w:rPr>
              <w:t>saidi</w:t>
            </w:r>
            <w:proofErr w:type="spellEnd"/>
            <w:r w:rsidRPr="00B220F4">
              <w:t>)</w:t>
            </w:r>
          </w:p>
        </w:tc>
        <w:tc>
          <w:tcPr>
            <w:tcW w:w="2778" w:type="dxa"/>
          </w:tcPr>
          <w:p w:rsidR="008822AF" w:rsidRPr="00B220F4" w:rsidRDefault="00AB0A8C">
            <w:pPr>
              <w:pStyle w:val="ConsPlusNormal"/>
              <w:jc w:val="center"/>
            </w:pPr>
            <w:hyperlink w:anchor="P94" w:history="1">
              <w:r w:rsidR="008822AF" w:rsidRPr="00B220F4">
                <w:t>2</w:t>
              </w:r>
            </w:hyperlink>
          </w:p>
        </w:tc>
        <w:tc>
          <w:tcPr>
            <w:tcW w:w="680" w:type="dxa"/>
          </w:tcPr>
          <w:p w:rsidR="008822AF" w:rsidRPr="00B220F4" w:rsidRDefault="00A32D0A">
            <w:pPr>
              <w:pStyle w:val="ConsPlusNormal"/>
            </w:pPr>
            <w:r w:rsidRPr="00B220F4">
              <w:t>0</w:t>
            </w:r>
          </w:p>
        </w:tc>
      </w:tr>
      <w:tr w:rsidR="008822AF" w:rsidRPr="00B220F4">
        <w:tc>
          <w:tcPr>
            <w:tcW w:w="5613" w:type="dxa"/>
          </w:tcPr>
          <w:p w:rsidR="008822AF" w:rsidRPr="00B220F4" w:rsidRDefault="008822AF">
            <w:pPr>
              <w:pStyle w:val="ConsPlusNormal"/>
              <w:jc w:val="both"/>
            </w:pPr>
            <w:r w:rsidRPr="00B220F4">
              <w:t>Показатель средней частоты прекращений передачи электрической энергии на точку поставки (</w:t>
            </w:r>
            <w:proofErr w:type="spellStart"/>
            <w:proofErr w:type="gramStart"/>
            <w:r w:rsidRPr="00B220F4">
              <w:t>П</w:t>
            </w:r>
            <w:proofErr w:type="gramEnd"/>
            <w:r w:rsidRPr="00B220F4">
              <w:rPr>
                <w:vertAlign w:val="subscript"/>
              </w:rPr>
              <w:t>saifi</w:t>
            </w:r>
            <w:proofErr w:type="spellEnd"/>
            <w:r w:rsidRPr="00B220F4">
              <w:t>)</w:t>
            </w:r>
          </w:p>
        </w:tc>
        <w:tc>
          <w:tcPr>
            <w:tcW w:w="2778" w:type="dxa"/>
          </w:tcPr>
          <w:p w:rsidR="008822AF" w:rsidRPr="00B220F4" w:rsidRDefault="00AB0A8C">
            <w:pPr>
              <w:pStyle w:val="ConsPlusNormal"/>
              <w:jc w:val="center"/>
            </w:pPr>
            <w:hyperlink w:anchor="P103" w:history="1">
              <w:r w:rsidR="008822AF" w:rsidRPr="00B220F4">
                <w:t>3</w:t>
              </w:r>
            </w:hyperlink>
          </w:p>
        </w:tc>
        <w:tc>
          <w:tcPr>
            <w:tcW w:w="680" w:type="dxa"/>
          </w:tcPr>
          <w:p w:rsidR="008822AF" w:rsidRPr="00B220F4" w:rsidRDefault="00A32D0A">
            <w:pPr>
              <w:pStyle w:val="ConsPlusNormal"/>
            </w:pPr>
            <w:r w:rsidRPr="00B220F4">
              <w:t>0</w:t>
            </w:r>
          </w:p>
        </w:tc>
      </w:tr>
      <w:tr w:rsidR="008822AF" w:rsidRPr="00B220F4">
        <w:tc>
          <w:tcPr>
            <w:tcW w:w="5613" w:type="dxa"/>
          </w:tcPr>
          <w:p w:rsidR="008822AF" w:rsidRPr="00B220F4" w:rsidRDefault="008822AF">
            <w:pPr>
              <w:pStyle w:val="ConsPlusNormal"/>
            </w:pPr>
            <w:r w:rsidRPr="00B220F4">
              <w:t>Показатель уровня качества осуществляемого технологического присоединения (</w:t>
            </w:r>
            <w:proofErr w:type="spellStart"/>
            <w:r w:rsidRPr="00B220F4">
              <w:t>П</w:t>
            </w:r>
            <w:r w:rsidRPr="00B220F4">
              <w:rPr>
                <w:vertAlign w:val="subscript"/>
              </w:rPr>
              <w:t>тпр</w:t>
            </w:r>
            <w:proofErr w:type="spellEnd"/>
            <w:r w:rsidRPr="00B220F4">
              <w:t>)</w:t>
            </w:r>
          </w:p>
        </w:tc>
        <w:tc>
          <w:tcPr>
            <w:tcW w:w="2778" w:type="dxa"/>
          </w:tcPr>
          <w:p w:rsidR="008822AF" w:rsidRPr="00B220F4" w:rsidRDefault="00AB0A8C">
            <w:pPr>
              <w:pStyle w:val="ConsPlusNormal"/>
              <w:jc w:val="center"/>
            </w:pPr>
            <w:hyperlink w:anchor="P211" w:history="1">
              <w:r w:rsidR="008822AF" w:rsidRPr="00B220F4">
                <w:t>7</w:t>
              </w:r>
            </w:hyperlink>
            <w:r w:rsidR="008822AF" w:rsidRPr="00B220F4">
              <w:t xml:space="preserve"> или </w:t>
            </w:r>
            <w:hyperlink w:anchor="P300" w:history="1">
              <w:r w:rsidR="008822AF" w:rsidRPr="00B220F4">
                <w:t>12</w:t>
              </w:r>
            </w:hyperlink>
          </w:p>
        </w:tc>
        <w:tc>
          <w:tcPr>
            <w:tcW w:w="680" w:type="dxa"/>
          </w:tcPr>
          <w:p w:rsidR="008822AF" w:rsidRPr="00B220F4" w:rsidRDefault="00A32D0A">
            <w:pPr>
              <w:pStyle w:val="ConsPlusNormal"/>
            </w:pPr>
            <w:r w:rsidRPr="00B220F4">
              <w:t>1</w:t>
            </w:r>
          </w:p>
        </w:tc>
      </w:tr>
      <w:tr w:rsidR="008822AF" w:rsidRPr="00B220F4">
        <w:tc>
          <w:tcPr>
            <w:tcW w:w="5613" w:type="dxa"/>
          </w:tcPr>
          <w:p w:rsidR="008822AF" w:rsidRPr="00B220F4" w:rsidRDefault="008822AF">
            <w:pPr>
              <w:pStyle w:val="ConsPlusNormal"/>
            </w:pPr>
            <w:r w:rsidRPr="00B220F4">
              <w:t xml:space="preserve">Показатель </w:t>
            </w:r>
            <w:proofErr w:type="gramStart"/>
            <w:r w:rsidRPr="00B220F4">
              <w:t>уровня качества обслуживания потребителей услуг</w:t>
            </w:r>
            <w:proofErr w:type="gramEnd"/>
            <w:r w:rsidRPr="00B220F4">
              <w:t xml:space="preserve"> территориальными сетевыми организациями (</w:t>
            </w:r>
            <w:proofErr w:type="spellStart"/>
            <w:r w:rsidRPr="00B220F4">
              <w:t>П</w:t>
            </w:r>
            <w:r w:rsidRPr="00B220F4">
              <w:rPr>
                <w:vertAlign w:val="subscript"/>
              </w:rPr>
              <w:t>тсо</w:t>
            </w:r>
            <w:proofErr w:type="spellEnd"/>
            <w:r w:rsidRPr="00B220F4">
              <w:t>)</w:t>
            </w:r>
          </w:p>
        </w:tc>
        <w:tc>
          <w:tcPr>
            <w:tcW w:w="2778" w:type="dxa"/>
          </w:tcPr>
          <w:p w:rsidR="008822AF" w:rsidRPr="00B220F4" w:rsidRDefault="00AB0A8C">
            <w:pPr>
              <w:pStyle w:val="ConsPlusNormal"/>
              <w:jc w:val="center"/>
            </w:pPr>
            <w:hyperlink w:anchor="P249" w:history="1">
              <w:r w:rsidR="008822AF" w:rsidRPr="00B220F4">
                <w:t>11</w:t>
              </w:r>
            </w:hyperlink>
          </w:p>
        </w:tc>
        <w:tc>
          <w:tcPr>
            <w:tcW w:w="680" w:type="dxa"/>
          </w:tcPr>
          <w:p w:rsidR="008822AF" w:rsidRPr="00B220F4" w:rsidRDefault="005163A4">
            <w:pPr>
              <w:pStyle w:val="ConsPlusNormal"/>
            </w:pPr>
            <w:r w:rsidRPr="00B220F4">
              <w:t>7,5</w:t>
            </w:r>
          </w:p>
        </w:tc>
      </w:tr>
      <w:tr w:rsidR="008822AF" w:rsidRPr="00B220F4">
        <w:tc>
          <w:tcPr>
            <w:tcW w:w="5613" w:type="dxa"/>
          </w:tcPr>
          <w:p w:rsidR="008822AF" w:rsidRPr="00B220F4" w:rsidRDefault="008822AF">
            <w:pPr>
              <w:pStyle w:val="ConsPlusNormal"/>
              <w:jc w:val="both"/>
            </w:pPr>
            <w:r w:rsidRPr="00B220F4">
              <w:t xml:space="preserve">Плановое значение показателя </w:t>
            </w:r>
            <w:proofErr w:type="spellStart"/>
            <w:r w:rsidRPr="00B220F4">
              <w:t>П</w:t>
            </w:r>
            <w:r w:rsidRPr="00B220F4">
              <w:rPr>
                <w:vertAlign w:val="subscript"/>
              </w:rPr>
              <w:t>п</w:t>
            </w:r>
            <w:proofErr w:type="spellEnd"/>
            <w:r w:rsidRPr="00B220F4">
              <w:t xml:space="preserve">, </w:t>
            </w:r>
            <w:proofErr w:type="spellStart"/>
            <w:r w:rsidRPr="00B220F4">
              <w:t>П</w:t>
            </w:r>
            <w:r w:rsidRPr="00B220F4">
              <w:rPr>
                <w:vertAlign w:val="superscript"/>
              </w:rPr>
              <w:t>пл</w:t>
            </w:r>
            <w:r w:rsidRPr="00B220F4">
              <w:rPr>
                <w:vertAlign w:val="subscript"/>
              </w:rPr>
              <w:t>п</w:t>
            </w:r>
            <w:proofErr w:type="spellEnd"/>
          </w:p>
        </w:tc>
        <w:tc>
          <w:tcPr>
            <w:tcW w:w="2778" w:type="dxa"/>
          </w:tcPr>
          <w:p w:rsidR="008822AF" w:rsidRPr="00B220F4" w:rsidRDefault="00AB0A8C">
            <w:pPr>
              <w:pStyle w:val="ConsPlusNormal"/>
              <w:jc w:val="center"/>
            </w:pPr>
            <w:hyperlink w:anchor="P330" w:history="1">
              <w:r w:rsidR="008822AF" w:rsidRPr="00B220F4">
                <w:t>Пункт 4.1</w:t>
              </w:r>
            </w:hyperlink>
            <w:r w:rsidR="008822AF" w:rsidRPr="00B220F4">
              <w:t xml:space="preserve"> методических указаний</w:t>
            </w:r>
          </w:p>
        </w:tc>
        <w:tc>
          <w:tcPr>
            <w:tcW w:w="680" w:type="dxa"/>
          </w:tcPr>
          <w:p w:rsidR="008822AF" w:rsidRPr="00B220F4" w:rsidRDefault="0079243F">
            <w:pPr>
              <w:pStyle w:val="ConsPlusNormal"/>
            </w:pPr>
            <w:r w:rsidRPr="00B220F4">
              <w:t>0,3</w:t>
            </w:r>
          </w:p>
        </w:tc>
      </w:tr>
      <w:tr w:rsidR="008822AF" w:rsidRPr="00B220F4">
        <w:tc>
          <w:tcPr>
            <w:tcW w:w="5613" w:type="dxa"/>
          </w:tcPr>
          <w:p w:rsidR="008822AF" w:rsidRPr="00B220F4" w:rsidRDefault="008822AF">
            <w:pPr>
              <w:pStyle w:val="ConsPlusNormal"/>
              <w:jc w:val="both"/>
            </w:pPr>
            <w:r w:rsidRPr="00B220F4">
              <w:t xml:space="preserve">Плановое значение показателя </w:t>
            </w:r>
            <w:proofErr w:type="spellStart"/>
            <w:r w:rsidRPr="00B220F4">
              <w:t>П</w:t>
            </w:r>
            <w:r w:rsidRPr="00B220F4">
              <w:rPr>
                <w:vertAlign w:val="subscript"/>
              </w:rPr>
              <w:t>тпр</w:t>
            </w:r>
            <w:proofErr w:type="spellEnd"/>
            <w:r w:rsidRPr="00B220F4">
              <w:t xml:space="preserve">, </w:t>
            </w:r>
            <w:proofErr w:type="spellStart"/>
            <w:r w:rsidRPr="00B220F4">
              <w:t>П</w:t>
            </w:r>
            <w:r w:rsidRPr="00B220F4">
              <w:rPr>
                <w:vertAlign w:val="superscript"/>
              </w:rPr>
              <w:t>пл</w:t>
            </w:r>
            <w:r w:rsidRPr="00B220F4">
              <w:rPr>
                <w:vertAlign w:val="subscript"/>
              </w:rPr>
              <w:t>тпр</w:t>
            </w:r>
            <w:proofErr w:type="spellEnd"/>
          </w:p>
        </w:tc>
        <w:tc>
          <w:tcPr>
            <w:tcW w:w="2778" w:type="dxa"/>
          </w:tcPr>
          <w:p w:rsidR="008822AF" w:rsidRPr="00B220F4" w:rsidRDefault="00AB0A8C">
            <w:pPr>
              <w:pStyle w:val="ConsPlusNormal"/>
              <w:jc w:val="center"/>
            </w:pPr>
            <w:hyperlink w:anchor="P330" w:history="1">
              <w:r w:rsidR="008822AF" w:rsidRPr="00B220F4">
                <w:t>Пункт 4.1</w:t>
              </w:r>
            </w:hyperlink>
            <w:r w:rsidR="008822AF" w:rsidRPr="00B220F4">
              <w:t xml:space="preserve"> методических указаний</w:t>
            </w:r>
          </w:p>
        </w:tc>
        <w:tc>
          <w:tcPr>
            <w:tcW w:w="680" w:type="dxa"/>
          </w:tcPr>
          <w:p w:rsidR="008822AF" w:rsidRPr="00B220F4" w:rsidRDefault="00391553">
            <w:pPr>
              <w:pStyle w:val="ConsPlusNormal"/>
            </w:pPr>
            <w:r w:rsidRPr="00B220F4">
              <w:t>0</w:t>
            </w:r>
          </w:p>
        </w:tc>
      </w:tr>
      <w:tr w:rsidR="008822AF" w:rsidRPr="00B220F4">
        <w:tc>
          <w:tcPr>
            <w:tcW w:w="5613" w:type="dxa"/>
          </w:tcPr>
          <w:p w:rsidR="008822AF" w:rsidRPr="00B220F4" w:rsidRDefault="008822AF">
            <w:pPr>
              <w:pStyle w:val="ConsPlusNormal"/>
              <w:jc w:val="both"/>
            </w:pPr>
            <w:r w:rsidRPr="00B220F4">
              <w:t xml:space="preserve">Плановое значение показателя </w:t>
            </w:r>
            <w:proofErr w:type="spellStart"/>
            <w:r w:rsidRPr="00B220F4">
              <w:t>П</w:t>
            </w:r>
            <w:r w:rsidRPr="00B220F4">
              <w:rPr>
                <w:vertAlign w:val="subscript"/>
              </w:rPr>
              <w:t>тсо</w:t>
            </w:r>
            <w:proofErr w:type="spellEnd"/>
            <w:r w:rsidRPr="00B220F4">
              <w:t xml:space="preserve">, </w:t>
            </w:r>
            <w:proofErr w:type="spellStart"/>
            <w:r w:rsidRPr="00B220F4">
              <w:t>П</w:t>
            </w:r>
            <w:r w:rsidRPr="00B220F4">
              <w:rPr>
                <w:vertAlign w:val="superscript"/>
              </w:rPr>
              <w:t>пл</w:t>
            </w:r>
            <w:r w:rsidRPr="00B220F4">
              <w:rPr>
                <w:vertAlign w:val="subscript"/>
              </w:rPr>
              <w:t>тсо</w:t>
            </w:r>
            <w:proofErr w:type="spellEnd"/>
          </w:p>
        </w:tc>
        <w:tc>
          <w:tcPr>
            <w:tcW w:w="2778" w:type="dxa"/>
          </w:tcPr>
          <w:p w:rsidR="008822AF" w:rsidRPr="00B220F4" w:rsidRDefault="00AB0A8C">
            <w:pPr>
              <w:pStyle w:val="ConsPlusNormal"/>
              <w:jc w:val="center"/>
            </w:pPr>
            <w:hyperlink w:anchor="P330" w:history="1">
              <w:r w:rsidR="008822AF" w:rsidRPr="00B220F4">
                <w:t>Пункт 4.1</w:t>
              </w:r>
            </w:hyperlink>
            <w:r w:rsidR="008822AF" w:rsidRPr="00B220F4">
              <w:t xml:space="preserve"> методических указаний</w:t>
            </w:r>
          </w:p>
        </w:tc>
        <w:tc>
          <w:tcPr>
            <w:tcW w:w="680" w:type="dxa"/>
          </w:tcPr>
          <w:p w:rsidR="008822AF" w:rsidRPr="00B220F4" w:rsidRDefault="00391553">
            <w:pPr>
              <w:pStyle w:val="ConsPlusNormal"/>
            </w:pPr>
            <w:r w:rsidRPr="00B220F4">
              <w:t>0</w:t>
            </w:r>
          </w:p>
        </w:tc>
      </w:tr>
      <w:tr w:rsidR="008822AF" w:rsidRPr="00B220F4">
        <w:tc>
          <w:tcPr>
            <w:tcW w:w="5613" w:type="dxa"/>
          </w:tcPr>
          <w:p w:rsidR="008822AF" w:rsidRPr="00B220F4" w:rsidRDefault="008822AF">
            <w:pPr>
              <w:pStyle w:val="ConsPlusNormal"/>
              <w:jc w:val="both"/>
            </w:pPr>
            <w:r w:rsidRPr="00B220F4">
              <w:t xml:space="preserve">Плановое значение показателя </w:t>
            </w:r>
            <w:proofErr w:type="spellStart"/>
            <w:proofErr w:type="gramStart"/>
            <w:r w:rsidRPr="00B220F4">
              <w:t>П</w:t>
            </w:r>
            <w:proofErr w:type="gramEnd"/>
            <w:r w:rsidRPr="00B220F4">
              <w:rPr>
                <w:vertAlign w:val="subscript"/>
              </w:rPr>
              <w:t>ens</w:t>
            </w:r>
            <w:proofErr w:type="spellEnd"/>
            <w:r w:rsidRPr="00B220F4">
              <w:t xml:space="preserve">, </w:t>
            </w:r>
            <w:proofErr w:type="spellStart"/>
            <w:r w:rsidRPr="00B220F4">
              <w:t>П</w:t>
            </w:r>
            <w:r w:rsidRPr="00B220F4">
              <w:rPr>
                <w:vertAlign w:val="superscript"/>
              </w:rPr>
              <w:t>пл</w:t>
            </w:r>
            <w:r w:rsidRPr="00B220F4">
              <w:rPr>
                <w:vertAlign w:val="subscript"/>
              </w:rPr>
              <w:t>ens</w:t>
            </w:r>
            <w:proofErr w:type="spellEnd"/>
          </w:p>
        </w:tc>
        <w:tc>
          <w:tcPr>
            <w:tcW w:w="2778" w:type="dxa"/>
          </w:tcPr>
          <w:p w:rsidR="008822AF" w:rsidRPr="00B220F4" w:rsidRDefault="00AB0A8C">
            <w:pPr>
              <w:pStyle w:val="ConsPlusNormal"/>
              <w:jc w:val="center"/>
            </w:pPr>
            <w:hyperlink w:anchor="P330" w:history="1">
              <w:r w:rsidR="008822AF" w:rsidRPr="00B220F4">
                <w:t>Пункт 4.1</w:t>
              </w:r>
            </w:hyperlink>
            <w:r w:rsidR="008822AF" w:rsidRPr="00B220F4">
              <w:t xml:space="preserve"> методических указаний</w:t>
            </w:r>
          </w:p>
        </w:tc>
        <w:tc>
          <w:tcPr>
            <w:tcW w:w="680" w:type="dxa"/>
          </w:tcPr>
          <w:p w:rsidR="008822AF" w:rsidRPr="00B220F4" w:rsidRDefault="00391553">
            <w:pPr>
              <w:pStyle w:val="ConsPlusNormal"/>
            </w:pPr>
            <w:r w:rsidRPr="00B220F4">
              <w:t>0</w:t>
            </w:r>
          </w:p>
        </w:tc>
      </w:tr>
      <w:tr w:rsidR="008822AF" w:rsidRPr="00B220F4">
        <w:tc>
          <w:tcPr>
            <w:tcW w:w="5613" w:type="dxa"/>
          </w:tcPr>
          <w:p w:rsidR="008822AF" w:rsidRPr="00B220F4" w:rsidRDefault="008822AF">
            <w:pPr>
              <w:pStyle w:val="ConsPlusNormal"/>
              <w:jc w:val="both"/>
            </w:pPr>
            <w:r w:rsidRPr="00B220F4">
              <w:t xml:space="preserve">Плановое значение показателя </w:t>
            </w:r>
            <w:proofErr w:type="spellStart"/>
            <w:proofErr w:type="gramStart"/>
            <w:r w:rsidRPr="00B220F4">
              <w:t>П</w:t>
            </w:r>
            <w:proofErr w:type="gramEnd"/>
            <w:r w:rsidRPr="00B220F4">
              <w:rPr>
                <w:vertAlign w:val="subscript"/>
              </w:rPr>
              <w:t>saidi</w:t>
            </w:r>
            <w:proofErr w:type="spellEnd"/>
            <w:r w:rsidRPr="00B220F4">
              <w:t xml:space="preserve">, </w:t>
            </w:r>
            <w:proofErr w:type="spellStart"/>
            <w:r w:rsidRPr="00B220F4">
              <w:t>П</w:t>
            </w:r>
            <w:r w:rsidRPr="00B220F4">
              <w:rPr>
                <w:vertAlign w:val="superscript"/>
              </w:rPr>
              <w:t>пл</w:t>
            </w:r>
            <w:r w:rsidRPr="00B220F4">
              <w:rPr>
                <w:vertAlign w:val="subscript"/>
              </w:rPr>
              <w:t>saidi</w:t>
            </w:r>
            <w:proofErr w:type="spellEnd"/>
          </w:p>
        </w:tc>
        <w:tc>
          <w:tcPr>
            <w:tcW w:w="2778" w:type="dxa"/>
          </w:tcPr>
          <w:p w:rsidR="008822AF" w:rsidRPr="00B220F4" w:rsidRDefault="00AB0A8C">
            <w:pPr>
              <w:pStyle w:val="ConsPlusNormal"/>
              <w:jc w:val="center"/>
            </w:pPr>
            <w:hyperlink w:anchor="P397" w:history="1">
              <w:r w:rsidR="008822AF" w:rsidRPr="00B220F4">
                <w:t>Пункт 4.2</w:t>
              </w:r>
            </w:hyperlink>
            <w:r w:rsidR="008822AF" w:rsidRPr="00B220F4">
              <w:t xml:space="preserve"> методических указаний</w:t>
            </w:r>
          </w:p>
        </w:tc>
        <w:tc>
          <w:tcPr>
            <w:tcW w:w="680" w:type="dxa"/>
          </w:tcPr>
          <w:p w:rsidR="008822AF" w:rsidRPr="00B220F4" w:rsidRDefault="00391553">
            <w:pPr>
              <w:pStyle w:val="ConsPlusNormal"/>
            </w:pPr>
            <w:r w:rsidRPr="00B220F4">
              <w:t>-</w:t>
            </w:r>
          </w:p>
        </w:tc>
      </w:tr>
      <w:tr w:rsidR="008822AF" w:rsidRPr="00B220F4">
        <w:tc>
          <w:tcPr>
            <w:tcW w:w="5613" w:type="dxa"/>
          </w:tcPr>
          <w:p w:rsidR="008822AF" w:rsidRPr="00B220F4" w:rsidRDefault="008822AF">
            <w:pPr>
              <w:pStyle w:val="ConsPlusNormal"/>
              <w:jc w:val="both"/>
            </w:pPr>
            <w:r w:rsidRPr="00B220F4">
              <w:t xml:space="preserve">Плановое значение показателя </w:t>
            </w:r>
            <w:proofErr w:type="spellStart"/>
            <w:proofErr w:type="gramStart"/>
            <w:r w:rsidRPr="00B220F4">
              <w:t>П</w:t>
            </w:r>
            <w:proofErr w:type="gramEnd"/>
            <w:r w:rsidRPr="00B220F4">
              <w:rPr>
                <w:vertAlign w:val="subscript"/>
              </w:rPr>
              <w:t>saifi</w:t>
            </w:r>
            <w:proofErr w:type="spellEnd"/>
            <w:r w:rsidRPr="00B220F4">
              <w:t xml:space="preserve">, </w:t>
            </w:r>
            <w:proofErr w:type="spellStart"/>
            <w:r w:rsidRPr="00B220F4">
              <w:t>П</w:t>
            </w:r>
            <w:r w:rsidRPr="00B220F4">
              <w:rPr>
                <w:vertAlign w:val="superscript"/>
              </w:rPr>
              <w:t>пл</w:t>
            </w:r>
            <w:r w:rsidRPr="00B220F4">
              <w:rPr>
                <w:vertAlign w:val="subscript"/>
              </w:rPr>
              <w:t>saifi</w:t>
            </w:r>
            <w:proofErr w:type="spellEnd"/>
          </w:p>
        </w:tc>
        <w:tc>
          <w:tcPr>
            <w:tcW w:w="2778" w:type="dxa"/>
          </w:tcPr>
          <w:p w:rsidR="008822AF" w:rsidRPr="00B220F4" w:rsidRDefault="00AB0A8C">
            <w:pPr>
              <w:pStyle w:val="ConsPlusNormal"/>
              <w:jc w:val="center"/>
            </w:pPr>
            <w:hyperlink w:anchor="P397" w:history="1">
              <w:r w:rsidR="008822AF" w:rsidRPr="00B220F4">
                <w:t>Пункт 4.2</w:t>
              </w:r>
            </w:hyperlink>
            <w:r w:rsidR="008822AF" w:rsidRPr="00B220F4">
              <w:t xml:space="preserve"> методических указаний</w:t>
            </w:r>
          </w:p>
        </w:tc>
        <w:tc>
          <w:tcPr>
            <w:tcW w:w="680" w:type="dxa"/>
          </w:tcPr>
          <w:p w:rsidR="008822AF" w:rsidRPr="00B220F4" w:rsidRDefault="00391553">
            <w:pPr>
              <w:pStyle w:val="ConsPlusNormal"/>
            </w:pPr>
            <w:r w:rsidRPr="00B220F4">
              <w:t>-</w:t>
            </w:r>
          </w:p>
        </w:tc>
      </w:tr>
      <w:tr w:rsidR="008822AF" w:rsidRPr="00B220F4">
        <w:tc>
          <w:tcPr>
            <w:tcW w:w="5613" w:type="dxa"/>
          </w:tcPr>
          <w:p w:rsidR="008822AF" w:rsidRPr="00B220F4" w:rsidRDefault="008822AF">
            <w:pPr>
              <w:pStyle w:val="ConsPlusNormal"/>
            </w:pPr>
            <w:r w:rsidRPr="00B220F4">
              <w:t xml:space="preserve">Оценка достижения показателя уровня надежности оказываемых услуг, </w:t>
            </w:r>
            <w:proofErr w:type="spellStart"/>
            <w:r w:rsidRPr="00B220F4">
              <w:t>К</w:t>
            </w:r>
            <w:r w:rsidRPr="00B220F4">
              <w:rPr>
                <w:vertAlign w:val="subscript"/>
              </w:rPr>
              <w:t>над</w:t>
            </w:r>
            <w:proofErr w:type="spellEnd"/>
          </w:p>
        </w:tc>
        <w:tc>
          <w:tcPr>
            <w:tcW w:w="2778" w:type="dxa"/>
          </w:tcPr>
          <w:p w:rsidR="008822AF" w:rsidRPr="00B220F4" w:rsidRDefault="00AB0A8C">
            <w:pPr>
              <w:pStyle w:val="ConsPlusNormal"/>
              <w:jc w:val="center"/>
            </w:pPr>
            <w:hyperlink w:anchor="P473" w:history="1">
              <w:r w:rsidR="008822AF" w:rsidRPr="00B220F4">
                <w:t>Пункт 5</w:t>
              </w:r>
            </w:hyperlink>
            <w:r w:rsidR="008822AF" w:rsidRPr="00B220F4">
              <w:t xml:space="preserve"> методических указаний</w:t>
            </w:r>
          </w:p>
        </w:tc>
        <w:tc>
          <w:tcPr>
            <w:tcW w:w="680" w:type="dxa"/>
          </w:tcPr>
          <w:p w:rsidR="008822AF" w:rsidRPr="00B220F4" w:rsidRDefault="000C26C9">
            <w:pPr>
              <w:pStyle w:val="ConsPlusNormal"/>
            </w:pPr>
            <w:r w:rsidRPr="00B220F4">
              <w:t>1</w:t>
            </w:r>
          </w:p>
        </w:tc>
      </w:tr>
      <w:tr w:rsidR="008822AF" w:rsidRPr="00B220F4">
        <w:tc>
          <w:tcPr>
            <w:tcW w:w="5613" w:type="dxa"/>
          </w:tcPr>
          <w:p w:rsidR="008822AF" w:rsidRPr="00B220F4" w:rsidRDefault="008822AF">
            <w:pPr>
              <w:pStyle w:val="ConsPlusNormal"/>
            </w:pPr>
            <w:r w:rsidRPr="00B220F4">
              <w:t>Оценка достижения показателя уровня надежности оказываемых услуг, К</w:t>
            </w:r>
            <w:r w:rsidRPr="00B220F4">
              <w:rPr>
                <w:vertAlign w:val="subscript"/>
              </w:rPr>
              <w:t>над</w:t>
            </w:r>
            <w:proofErr w:type="gramStart"/>
            <w:r w:rsidRPr="00B220F4">
              <w:rPr>
                <w:vertAlign w:val="subscript"/>
              </w:rPr>
              <w:t>1</w:t>
            </w:r>
            <w:proofErr w:type="gramEnd"/>
          </w:p>
        </w:tc>
        <w:tc>
          <w:tcPr>
            <w:tcW w:w="2778" w:type="dxa"/>
          </w:tcPr>
          <w:p w:rsidR="008822AF" w:rsidRPr="00B220F4" w:rsidRDefault="00AB0A8C">
            <w:pPr>
              <w:pStyle w:val="ConsPlusNormal"/>
              <w:jc w:val="center"/>
            </w:pPr>
            <w:hyperlink w:anchor="P473" w:history="1">
              <w:r w:rsidR="008822AF" w:rsidRPr="00B220F4">
                <w:t>Пункт 5</w:t>
              </w:r>
            </w:hyperlink>
            <w:r w:rsidR="008822AF" w:rsidRPr="00B220F4">
              <w:t xml:space="preserve"> методических указаний</w:t>
            </w:r>
          </w:p>
        </w:tc>
        <w:tc>
          <w:tcPr>
            <w:tcW w:w="680" w:type="dxa"/>
          </w:tcPr>
          <w:p w:rsidR="008822AF" w:rsidRPr="00B220F4" w:rsidRDefault="000C26C9">
            <w:pPr>
              <w:pStyle w:val="ConsPlusNormal"/>
            </w:pPr>
            <w:r w:rsidRPr="00B220F4">
              <w:t>1</w:t>
            </w:r>
          </w:p>
        </w:tc>
      </w:tr>
      <w:tr w:rsidR="008822AF" w:rsidRPr="00B220F4">
        <w:tc>
          <w:tcPr>
            <w:tcW w:w="5613" w:type="dxa"/>
          </w:tcPr>
          <w:p w:rsidR="008822AF" w:rsidRPr="00B220F4" w:rsidRDefault="008822AF">
            <w:pPr>
              <w:pStyle w:val="ConsPlusNormal"/>
            </w:pPr>
            <w:r w:rsidRPr="00B220F4">
              <w:t>Оценка достижения показателя уровня надежности оказываемых услуг, К</w:t>
            </w:r>
            <w:r w:rsidRPr="00B220F4">
              <w:rPr>
                <w:vertAlign w:val="subscript"/>
              </w:rPr>
              <w:t>над</w:t>
            </w:r>
            <w:proofErr w:type="gramStart"/>
            <w:r w:rsidRPr="00B220F4">
              <w:rPr>
                <w:vertAlign w:val="subscript"/>
              </w:rPr>
              <w:t>2</w:t>
            </w:r>
            <w:proofErr w:type="gramEnd"/>
          </w:p>
        </w:tc>
        <w:tc>
          <w:tcPr>
            <w:tcW w:w="2778" w:type="dxa"/>
          </w:tcPr>
          <w:p w:rsidR="008822AF" w:rsidRPr="00B220F4" w:rsidRDefault="00AB0A8C">
            <w:pPr>
              <w:pStyle w:val="ConsPlusNormal"/>
              <w:jc w:val="center"/>
            </w:pPr>
            <w:hyperlink w:anchor="P473" w:history="1">
              <w:r w:rsidR="008822AF" w:rsidRPr="00B220F4">
                <w:t>Пункт 5</w:t>
              </w:r>
            </w:hyperlink>
            <w:r w:rsidR="008822AF" w:rsidRPr="00B220F4">
              <w:t xml:space="preserve"> методических указаний</w:t>
            </w:r>
          </w:p>
        </w:tc>
        <w:tc>
          <w:tcPr>
            <w:tcW w:w="680" w:type="dxa"/>
          </w:tcPr>
          <w:p w:rsidR="008822AF" w:rsidRPr="00B220F4" w:rsidRDefault="000C26C9">
            <w:pPr>
              <w:pStyle w:val="ConsPlusNormal"/>
            </w:pPr>
            <w:r w:rsidRPr="00B220F4">
              <w:t>1</w:t>
            </w:r>
          </w:p>
        </w:tc>
      </w:tr>
      <w:tr w:rsidR="008822AF" w:rsidRPr="00B220F4">
        <w:tc>
          <w:tcPr>
            <w:tcW w:w="5613" w:type="dxa"/>
          </w:tcPr>
          <w:p w:rsidR="008822AF" w:rsidRPr="00B220F4" w:rsidRDefault="008822AF">
            <w:pPr>
              <w:pStyle w:val="ConsPlusNormal"/>
            </w:pPr>
            <w:r w:rsidRPr="00B220F4">
              <w:t xml:space="preserve">Оценка достижения показателя уровня качества оказываемых услуг, </w:t>
            </w:r>
            <w:proofErr w:type="spellStart"/>
            <w:r w:rsidRPr="00B220F4">
              <w:t>К</w:t>
            </w:r>
            <w:r w:rsidRPr="00B220F4">
              <w:rPr>
                <w:vertAlign w:val="subscript"/>
              </w:rPr>
              <w:t>кач</w:t>
            </w:r>
            <w:proofErr w:type="spellEnd"/>
            <w:r w:rsidRPr="00B220F4">
              <w:t xml:space="preserve"> (организации по управлению единой национальной (общероссийской) электрической сетью)</w:t>
            </w:r>
          </w:p>
        </w:tc>
        <w:tc>
          <w:tcPr>
            <w:tcW w:w="2778" w:type="dxa"/>
          </w:tcPr>
          <w:p w:rsidR="008822AF" w:rsidRPr="00B220F4" w:rsidRDefault="00AB0A8C">
            <w:pPr>
              <w:pStyle w:val="ConsPlusNormal"/>
              <w:jc w:val="center"/>
            </w:pPr>
            <w:hyperlink w:anchor="P473" w:history="1">
              <w:r w:rsidR="008822AF" w:rsidRPr="00B220F4">
                <w:t>Пункт 5</w:t>
              </w:r>
            </w:hyperlink>
            <w:r w:rsidR="008822AF" w:rsidRPr="00B220F4">
              <w:t xml:space="preserve"> методических указаний</w:t>
            </w:r>
          </w:p>
        </w:tc>
        <w:tc>
          <w:tcPr>
            <w:tcW w:w="680" w:type="dxa"/>
          </w:tcPr>
          <w:p w:rsidR="008822AF" w:rsidRPr="00B220F4" w:rsidRDefault="000C26C9">
            <w:pPr>
              <w:pStyle w:val="ConsPlusNormal"/>
            </w:pPr>
            <w:r w:rsidRPr="00B220F4">
              <w:t>1</w:t>
            </w:r>
          </w:p>
        </w:tc>
      </w:tr>
      <w:tr w:rsidR="008822AF" w:rsidRPr="00B220F4">
        <w:tc>
          <w:tcPr>
            <w:tcW w:w="5613" w:type="dxa"/>
          </w:tcPr>
          <w:p w:rsidR="008822AF" w:rsidRPr="00B220F4" w:rsidRDefault="008822AF">
            <w:pPr>
              <w:pStyle w:val="ConsPlusNormal"/>
            </w:pPr>
            <w:r w:rsidRPr="00B220F4">
              <w:lastRenderedPageBreak/>
              <w:t>Оценка достижения показателя уровня качества оказываемых услуг, К</w:t>
            </w:r>
            <w:r w:rsidRPr="00B220F4">
              <w:rPr>
                <w:vertAlign w:val="subscript"/>
              </w:rPr>
              <w:t>кач</w:t>
            </w:r>
            <w:proofErr w:type="gramStart"/>
            <w:r w:rsidRPr="00B220F4">
              <w:rPr>
                <w:vertAlign w:val="subscript"/>
              </w:rPr>
              <w:t>1</w:t>
            </w:r>
            <w:proofErr w:type="gramEnd"/>
            <w:r w:rsidRPr="00B220F4">
              <w:t xml:space="preserve"> (для территориальной сетевой организации)</w:t>
            </w:r>
          </w:p>
        </w:tc>
        <w:tc>
          <w:tcPr>
            <w:tcW w:w="2778" w:type="dxa"/>
          </w:tcPr>
          <w:p w:rsidR="008822AF" w:rsidRPr="00B220F4" w:rsidRDefault="00AB0A8C">
            <w:pPr>
              <w:pStyle w:val="ConsPlusNormal"/>
              <w:jc w:val="center"/>
            </w:pPr>
            <w:hyperlink w:anchor="P473" w:history="1">
              <w:r w:rsidR="008822AF" w:rsidRPr="00B220F4">
                <w:t>Пункт 5</w:t>
              </w:r>
            </w:hyperlink>
            <w:r w:rsidR="008822AF" w:rsidRPr="00B220F4">
              <w:t xml:space="preserve"> методических указаний</w:t>
            </w:r>
          </w:p>
        </w:tc>
        <w:tc>
          <w:tcPr>
            <w:tcW w:w="680" w:type="dxa"/>
          </w:tcPr>
          <w:p w:rsidR="008822AF" w:rsidRPr="00B220F4" w:rsidRDefault="000C26C9">
            <w:pPr>
              <w:pStyle w:val="ConsPlusNormal"/>
            </w:pPr>
            <w:r w:rsidRPr="00B220F4">
              <w:t>1</w:t>
            </w:r>
          </w:p>
        </w:tc>
      </w:tr>
      <w:tr w:rsidR="008822AF" w:rsidRPr="00B220F4">
        <w:tc>
          <w:tcPr>
            <w:tcW w:w="5613" w:type="dxa"/>
          </w:tcPr>
          <w:p w:rsidR="008822AF" w:rsidRPr="00B220F4" w:rsidRDefault="008822AF">
            <w:pPr>
              <w:pStyle w:val="ConsPlusNormal"/>
            </w:pPr>
            <w:r w:rsidRPr="00B220F4">
              <w:t>Оценка достижения показателя уровня качества оказываемых услуг, К</w:t>
            </w:r>
            <w:r w:rsidRPr="00B220F4">
              <w:rPr>
                <w:vertAlign w:val="subscript"/>
              </w:rPr>
              <w:t>кач</w:t>
            </w:r>
            <w:proofErr w:type="gramStart"/>
            <w:r w:rsidRPr="00B220F4">
              <w:rPr>
                <w:vertAlign w:val="subscript"/>
              </w:rPr>
              <w:t>2</w:t>
            </w:r>
            <w:proofErr w:type="gramEnd"/>
            <w:r w:rsidRPr="00B220F4">
              <w:t xml:space="preserve"> (для территориальной сетевой организации)</w:t>
            </w:r>
          </w:p>
        </w:tc>
        <w:tc>
          <w:tcPr>
            <w:tcW w:w="2778" w:type="dxa"/>
          </w:tcPr>
          <w:p w:rsidR="008822AF" w:rsidRPr="00B220F4" w:rsidRDefault="00AB0A8C">
            <w:pPr>
              <w:pStyle w:val="ConsPlusNormal"/>
              <w:jc w:val="center"/>
            </w:pPr>
            <w:hyperlink w:anchor="P473" w:history="1">
              <w:r w:rsidR="008822AF" w:rsidRPr="00B220F4">
                <w:t>Пункт 5</w:t>
              </w:r>
            </w:hyperlink>
            <w:r w:rsidR="008822AF" w:rsidRPr="00B220F4">
              <w:t xml:space="preserve"> методических указаний</w:t>
            </w:r>
          </w:p>
        </w:tc>
        <w:tc>
          <w:tcPr>
            <w:tcW w:w="680" w:type="dxa"/>
          </w:tcPr>
          <w:p w:rsidR="008822AF" w:rsidRPr="00B220F4" w:rsidRDefault="000C26C9">
            <w:pPr>
              <w:pStyle w:val="ConsPlusNormal"/>
            </w:pPr>
            <w:r w:rsidRPr="00B220F4">
              <w:t>1</w:t>
            </w:r>
          </w:p>
        </w:tc>
      </w:tr>
      <w:tr w:rsidR="008822AF" w:rsidRPr="00B220F4">
        <w:tc>
          <w:tcPr>
            <w:tcW w:w="5613" w:type="dxa"/>
          </w:tcPr>
          <w:p w:rsidR="008822AF" w:rsidRPr="00B220F4" w:rsidRDefault="008822AF">
            <w:pPr>
              <w:pStyle w:val="ConsPlusNormal"/>
            </w:pPr>
            <w:r w:rsidRPr="00B220F4">
              <w:t>Оценка достижения показателя уровня качества оказываемых услуг, К</w:t>
            </w:r>
            <w:r w:rsidRPr="00B220F4">
              <w:rPr>
                <w:vertAlign w:val="subscript"/>
              </w:rPr>
              <w:t>кач3</w:t>
            </w:r>
            <w:r w:rsidRPr="00B220F4">
              <w:t xml:space="preserve"> (для территориальной сетевой организации)</w:t>
            </w:r>
          </w:p>
        </w:tc>
        <w:tc>
          <w:tcPr>
            <w:tcW w:w="2778" w:type="dxa"/>
          </w:tcPr>
          <w:p w:rsidR="008822AF" w:rsidRPr="00B220F4" w:rsidRDefault="00AB0A8C">
            <w:pPr>
              <w:pStyle w:val="ConsPlusNormal"/>
              <w:jc w:val="center"/>
            </w:pPr>
            <w:hyperlink w:anchor="P473" w:history="1">
              <w:r w:rsidR="008822AF" w:rsidRPr="00B220F4">
                <w:t>Пункт 5</w:t>
              </w:r>
            </w:hyperlink>
            <w:r w:rsidR="008822AF" w:rsidRPr="00B220F4">
              <w:t xml:space="preserve"> методических указаний</w:t>
            </w:r>
          </w:p>
        </w:tc>
        <w:tc>
          <w:tcPr>
            <w:tcW w:w="680" w:type="dxa"/>
          </w:tcPr>
          <w:p w:rsidR="008822AF" w:rsidRPr="00B220F4" w:rsidRDefault="000C26C9">
            <w:pPr>
              <w:pStyle w:val="ConsPlusNormal"/>
            </w:pPr>
            <w:r w:rsidRPr="00B220F4">
              <w:t>1</w:t>
            </w:r>
          </w:p>
        </w:tc>
      </w:tr>
    </w:tbl>
    <w:p w:rsidR="008822AF" w:rsidRPr="00B220F4" w:rsidRDefault="008822AF">
      <w:pPr>
        <w:pStyle w:val="ConsPlusNormal"/>
        <w:jc w:val="both"/>
      </w:pPr>
    </w:p>
    <w:p w:rsidR="008822AF" w:rsidRPr="00B220F4" w:rsidRDefault="008822AF">
      <w:pPr>
        <w:pStyle w:val="ConsPlusNonformat"/>
        <w:jc w:val="both"/>
      </w:pPr>
      <w:r w:rsidRPr="00B220F4">
        <w:t xml:space="preserve">    __</w:t>
      </w:r>
      <w:r w:rsidR="005163A4" w:rsidRPr="00B220F4">
        <w:rPr>
          <w:u w:val="single"/>
        </w:rPr>
        <w:t xml:space="preserve"> Главный </w:t>
      </w:r>
      <w:proofErr w:type="spellStart"/>
      <w:r w:rsidR="005163A4" w:rsidRPr="00B220F4">
        <w:rPr>
          <w:u w:val="single"/>
        </w:rPr>
        <w:t>энергетик___В.Р</w:t>
      </w:r>
      <w:proofErr w:type="spellEnd"/>
      <w:r w:rsidR="005163A4" w:rsidRPr="00B220F4">
        <w:rPr>
          <w:u w:val="single"/>
        </w:rPr>
        <w:t>. Лекомцев</w:t>
      </w:r>
      <w:r w:rsidRPr="00B220F4">
        <w:t>_______________________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    Должность             Ф.И.О.             Подпись</w:t>
      </w:r>
    </w:p>
    <w:p w:rsidR="008822AF" w:rsidRPr="00B220F4" w:rsidRDefault="008822AF">
      <w:pPr>
        <w:pStyle w:val="ConsPlusNormal"/>
        <w:jc w:val="both"/>
      </w:pPr>
    </w:p>
    <w:p w:rsidR="00AB0A8C" w:rsidRDefault="00AB0A8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822AF" w:rsidRPr="00B220F4" w:rsidRDefault="008822AF">
      <w:pPr>
        <w:pStyle w:val="ConsPlusNonformat"/>
        <w:jc w:val="both"/>
      </w:pPr>
      <w:bookmarkStart w:id="24" w:name="P1970"/>
      <w:bookmarkStart w:id="25" w:name="_GoBack"/>
      <w:bookmarkEnd w:id="24"/>
      <w:bookmarkEnd w:id="25"/>
      <w:r w:rsidRPr="00B220F4">
        <w:lastRenderedPageBreak/>
        <w:t xml:space="preserve">        Форма 4.2. Расчет обобщенного показателя уровня надежности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              и качества оказываемых услуг</w:t>
      </w:r>
    </w:p>
    <w:p w:rsidR="008822AF" w:rsidRPr="00B220F4" w:rsidRDefault="008822AF">
      <w:pPr>
        <w:pStyle w:val="ConsPlusNonformat"/>
        <w:jc w:val="both"/>
      </w:pPr>
    </w:p>
    <w:p w:rsidR="008822AF" w:rsidRPr="00B220F4" w:rsidRDefault="008822AF">
      <w:pPr>
        <w:pStyle w:val="ConsPlusNonformat"/>
        <w:jc w:val="both"/>
      </w:pPr>
      <w:r w:rsidRPr="00B220F4">
        <w:t xml:space="preserve">        _</w:t>
      </w:r>
      <w:r w:rsidR="00B43730" w:rsidRPr="00B220F4">
        <w:rPr>
          <w:u w:val="single"/>
        </w:rPr>
        <w:t xml:space="preserve"> Акционерное общество «Уральский электрохимический комбинат»</w:t>
      </w:r>
      <w:r w:rsidRPr="00B220F4">
        <w:t>__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 Наименование сетевой организации (подразделения/филиала)</w:t>
      </w:r>
    </w:p>
    <w:p w:rsidR="008822AF" w:rsidRPr="00B220F4" w:rsidRDefault="008822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361"/>
        <w:gridCol w:w="4291"/>
      </w:tblGrid>
      <w:tr w:rsidR="008822AF" w:rsidRPr="00B220F4">
        <w:tc>
          <w:tcPr>
            <w:tcW w:w="3402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Показатель</w:t>
            </w:r>
          </w:p>
        </w:tc>
        <w:tc>
          <w:tcPr>
            <w:tcW w:w="1361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N пункта методических указаний</w:t>
            </w:r>
          </w:p>
        </w:tc>
        <w:tc>
          <w:tcPr>
            <w:tcW w:w="4291" w:type="dxa"/>
          </w:tcPr>
          <w:p w:rsidR="008822AF" w:rsidRPr="00B220F4" w:rsidRDefault="008822AF">
            <w:pPr>
              <w:pStyle w:val="ConsPlusNormal"/>
              <w:jc w:val="center"/>
            </w:pPr>
            <w:r w:rsidRPr="00B220F4">
              <w:t>Значение</w:t>
            </w:r>
          </w:p>
        </w:tc>
      </w:tr>
      <w:tr w:rsidR="008822AF" w:rsidRPr="00B220F4">
        <w:tc>
          <w:tcPr>
            <w:tcW w:w="3402" w:type="dxa"/>
          </w:tcPr>
          <w:p w:rsidR="008822AF" w:rsidRPr="00B220F4" w:rsidRDefault="008822AF">
            <w:pPr>
              <w:pStyle w:val="ConsPlusNormal"/>
            </w:pPr>
            <w:r w:rsidRPr="00B220F4">
              <w:t xml:space="preserve">1. Оценка достижения показателя уровня надежности оказываемых услуг, </w:t>
            </w:r>
            <w:proofErr w:type="spellStart"/>
            <w:r w:rsidRPr="00B220F4">
              <w:t>К</w:t>
            </w:r>
            <w:r w:rsidRPr="00B220F4">
              <w:rPr>
                <w:vertAlign w:val="subscript"/>
              </w:rPr>
              <w:t>над</w:t>
            </w:r>
            <w:proofErr w:type="spellEnd"/>
          </w:p>
        </w:tc>
        <w:tc>
          <w:tcPr>
            <w:tcW w:w="1361" w:type="dxa"/>
          </w:tcPr>
          <w:p w:rsidR="008822AF" w:rsidRPr="00B220F4" w:rsidRDefault="00AB0A8C">
            <w:pPr>
              <w:pStyle w:val="ConsPlusNormal"/>
              <w:jc w:val="center"/>
            </w:pPr>
            <w:hyperlink w:anchor="P473" w:history="1">
              <w:r w:rsidR="008822AF" w:rsidRPr="00B220F4">
                <w:t>пункт 5</w:t>
              </w:r>
            </w:hyperlink>
          </w:p>
        </w:tc>
        <w:tc>
          <w:tcPr>
            <w:tcW w:w="4291" w:type="dxa"/>
          </w:tcPr>
          <w:p w:rsidR="008822AF" w:rsidRPr="00B220F4" w:rsidRDefault="00391553">
            <w:pPr>
              <w:pStyle w:val="ConsPlusNormal"/>
              <w:jc w:val="both"/>
            </w:pPr>
            <w:r w:rsidRPr="00B220F4">
              <w:t>-</w:t>
            </w:r>
          </w:p>
        </w:tc>
      </w:tr>
      <w:tr w:rsidR="008822AF" w:rsidRPr="00B220F4">
        <w:tc>
          <w:tcPr>
            <w:tcW w:w="3402" w:type="dxa"/>
          </w:tcPr>
          <w:p w:rsidR="008822AF" w:rsidRPr="00B220F4" w:rsidRDefault="008822AF">
            <w:pPr>
              <w:pStyle w:val="ConsPlusNormal"/>
            </w:pPr>
            <w:r w:rsidRPr="00B220F4">
              <w:t>2. Оценка достижения показателя уровня надежности оказываемых услуг, К</w:t>
            </w:r>
            <w:r w:rsidRPr="00B220F4">
              <w:rPr>
                <w:vertAlign w:val="subscript"/>
              </w:rPr>
              <w:t>над</w:t>
            </w:r>
            <w:proofErr w:type="gramStart"/>
            <w:r w:rsidRPr="00B220F4">
              <w:rPr>
                <w:vertAlign w:val="sub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8822AF" w:rsidRPr="00B220F4" w:rsidRDefault="00AB0A8C">
            <w:pPr>
              <w:pStyle w:val="ConsPlusNormal"/>
              <w:jc w:val="center"/>
            </w:pPr>
            <w:hyperlink w:anchor="P473" w:history="1">
              <w:r w:rsidR="008822AF" w:rsidRPr="00B220F4">
                <w:t>Пункт 5</w:t>
              </w:r>
            </w:hyperlink>
          </w:p>
        </w:tc>
        <w:tc>
          <w:tcPr>
            <w:tcW w:w="4291" w:type="dxa"/>
          </w:tcPr>
          <w:p w:rsidR="008822AF" w:rsidRPr="00B220F4" w:rsidRDefault="000C26C9">
            <w:pPr>
              <w:pStyle w:val="ConsPlusNormal"/>
            </w:pPr>
            <w:r w:rsidRPr="00B220F4">
              <w:t>1</w:t>
            </w:r>
          </w:p>
        </w:tc>
      </w:tr>
      <w:tr w:rsidR="008822AF" w:rsidRPr="00B220F4">
        <w:tc>
          <w:tcPr>
            <w:tcW w:w="3402" w:type="dxa"/>
          </w:tcPr>
          <w:p w:rsidR="008822AF" w:rsidRPr="00B220F4" w:rsidRDefault="008822AF">
            <w:pPr>
              <w:pStyle w:val="ConsPlusNormal"/>
            </w:pPr>
            <w:r w:rsidRPr="00B220F4">
              <w:t>3. Оценка достижения показателя уровня надежности оказываемых услуг, К</w:t>
            </w:r>
            <w:r w:rsidRPr="00B220F4">
              <w:rPr>
                <w:vertAlign w:val="subscript"/>
              </w:rPr>
              <w:t>над</w:t>
            </w:r>
            <w:proofErr w:type="gramStart"/>
            <w:r w:rsidRPr="00B220F4">
              <w:rPr>
                <w:vertAlign w:val="subscript"/>
              </w:rPr>
              <w:t>2</w:t>
            </w:r>
            <w:proofErr w:type="gramEnd"/>
          </w:p>
        </w:tc>
        <w:tc>
          <w:tcPr>
            <w:tcW w:w="1361" w:type="dxa"/>
          </w:tcPr>
          <w:p w:rsidR="008822AF" w:rsidRPr="00B220F4" w:rsidRDefault="00AB0A8C">
            <w:pPr>
              <w:pStyle w:val="ConsPlusNormal"/>
              <w:jc w:val="center"/>
            </w:pPr>
            <w:hyperlink w:anchor="P473" w:history="1">
              <w:r w:rsidR="008822AF" w:rsidRPr="00B220F4">
                <w:t>Пункт 5</w:t>
              </w:r>
            </w:hyperlink>
          </w:p>
        </w:tc>
        <w:tc>
          <w:tcPr>
            <w:tcW w:w="4291" w:type="dxa"/>
          </w:tcPr>
          <w:p w:rsidR="008822AF" w:rsidRPr="00B220F4" w:rsidRDefault="000C26C9">
            <w:pPr>
              <w:pStyle w:val="ConsPlusNormal"/>
            </w:pPr>
            <w:r w:rsidRPr="00B220F4">
              <w:t>1</w:t>
            </w:r>
          </w:p>
        </w:tc>
      </w:tr>
      <w:tr w:rsidR="008822AF" w:rsidRPr="00B220F4">
        <w:tc>
          <w:tcPr>
            <w:tcW w:w="3402" w:type="dxa"/>
          </w:tcPr>
          <w:p w:rsidR="008822AF" w:rsidRPr="00B220F4" w:rsidRDefault="008822AF">
            <w:pPr>
              <w:pStyle w:val="ConsPlusNormal"/>
            </w:pPr>
            <w:r w:rsidRPr="00B220F4">
              <w:t xml:space="preserve">4. Оценка достижения показателя уровня надежности оказываемых услуг, </w:t>
            </w:r>
            <w:proofErr w:type="spellStart"/>
            <w:r w:rsidRPr="00B220F4">
              <w:t>К</w:t>
            </w:r>
            <w:r w:rsidRPr="00B220F4">
              <w:rPr>
                <w:vertAlign w:val="subscript"/>
              </w:rPr>
              <w:t>кач</w:t>
            </w:r>
            <w:proofErr w:type="spellEnd"/>
          </w:p>
        </w:tc>
        <w:tc>
          <w:tcPr>
            <w:tcW w:w="1361" w:type="dxa"/>
          </w:tcPr>
          <w:p w:rsidR="008822AF" w:rsidRPr="00B220F4" w:rsidRDefault="00AB0A8C">
            <w:pPr>
              <w:pStyle w:val="ConsPlusNormal"/>
              <w:jc w:val="center"/>
            </w:pPr>
            <w:hyperlink w:anchor="P473" w:history="1">
              <w:r w:rsidR="008822AF" w:rsidRPr="00B220F4">
                <w:t>Пункт 5</w:t>
              </w:r>
            </w:hyperlink>
          </w:p>
        </w:tc>
        <w:tc>
          <w:tcPr>
            <w:tcW w:w="4291" w:type="dxa"/>
          </w:tcPr>
          <w:p w:rsidR="008822AF" w:rsidRPr="00B220F4" w:rsidRDefault="00391553">
            <w:pPr>
              <w:pStyle w:val="ConsPlusNormal"/>
            </w:pPr>
            <w:r w:rsidRPr="00B220F4">
              <w:t>-</w:t>
            </w:r>
          </w:p>
        </w:tc>
      </w:tr>
      <w:tr w:rsidR="008822AF" w:rsidRPr="00B220F4">
        <w:tc>
          <w:tcPr>
            <w:tcW w:w="3402" w:type="dxa"/>
          </w:tcPr>
          <w:p w:rsidR="008822AF" w:rsidRPr="00B220F4" w:rsidRDefault="008822AF">
            <w:pPr>
              <w:pStyle w:val="ConsPlusNormal"/>
            </w:pPr>
            <w:r w:rsidRPr="00B220F4">
              <w:t>5. Оценка достижения показателя уровня надежности оказываемых услуг, К</w:t>
            </w:r>
            <w:r w:rsidRPr="00B220F4">
              <w:rPr>
                <w:vertAlign w:val="subscript"/>
              </w:rPr>
              <w:t>кач</w:t>
            </w:r>
            <w:proofErr w:type="gramStart"/>
            <w:r w:rsidRPr="00B220F4">
              <w:rPr>
                <w:vertAlign w:val="sub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8822AF" w:rsidRPr="00B220F4" w:rsidRDefault="00AB0A8C">
            <w:pPr>
              <w:pStyle w:val="ConsPlusNormal"/>
              <w:jc w:val="center"/>
            </w:pPr>
            <w:hyperlink w:anchor="P473" w:history="1">
              <w:r w:rsidR="008822AF" w:rsidRPr="00B220F4">
                <w:t>Пункт 5</w:t>
              </w:r>
            </w:hyperlink>
          </w:p>
        </w:tc>
        <w:tc>
          <w:tcPr>
            <w:tcW w:w="4291" w:type="dxa"/>
          </w:tcPr>
          <w:p w:rsidR="008822AF" w:rsidRPr="00B220F4" w:rsidRDefault="000C26C9">
            <w:pPr>
              <w:pStyle w:val="ConsPlusNormal"/>
            </w:pPr>
            <w:r w:rsidRPr="00B220F4">
              <w:t>1</w:t>
            </w:r>
          </w:p>
        </w:tc>
      </w:tr>
      <w:tr w:rsidR="008822AF" w:rsidRPr="00B220F4">
        <w:tc>
          <w:tcPr>
            <w:tcW w:w="3402" w:type="dxa"/>
          </w:tcPr>
          <w:p w:rsidR="008822AF" w:rsidRPr="00B220F4" w:rsidRDefault="008822AF">
            <w:pPr>
              <w:pStyle w:val="ConsPlusNormal"/>
            </w:pPr>
            <w:r w:rsidRPr="00B220F4">
              <w:t>6. Оценка достижения показателя уровня надежности оказываемых услуг, К</w:t>
            </w:r>
            <w:r w:rsidRPr="00B220F4">
              <w:rPr>
                <w:vertAlign w:val="subscript"/>
              </w:rPr>
              <w:t>кач</w:t>
            </w:r>
            <w:proofErr w:type="gramStart"/>
            <w:r w:rsidRPr="00B220F4">
              <w:rPr>
                <w:vertAlign w:val="subscript"/>
              </w:rPr>
              <w:t>2</w:t>
            </w:r>
            <w:proofErr w:type="gramEnd"/>
          </w:p>
        </w:tc>
        <w:tc>
          <w:tcPr>
            <w:tcW w:w="1361" w:type="dxa"/>
          </w:tcPr>
          <w:p w:rsidR="008822AF" w:rsidRPr="00B220F4" w:rsidRDefault="00AB0A8C">
            <w:pPr>
              <w:pStyle w:val="ConsPlusNormal"/>
              <w:jc w:val="center"/>
            </w:pPr>
            <w:hyperlink w:anchor="P473" w:history="1">
              <w:r w:rsidR="008822AF" w:rsidRPr="00B220F4">
                <w:t>Пункт 5</w:t>
              </w:r>
            </w:hyperlink>
          </w:p>
        </w:tc>
        <w:tc>
          <w:tcPr>
            <w:tcW w:w="4291" w:type="dxa"/>
          </w:tcPr>
          <w:p w:rsidR="008822AF" w:rsidRPr="00B220F4" w:rsidRDefault="000C26C9">
            <w:pPr>
              <w:pStyle w:val="ConsPlusNormal"/>
            </w:pPr>
            <w:r w:rsidRPr="00B220F4">
              <w:t>1</w:t>
            </w:r>
          </w:p>
        </w:tc>
      </w:tr>
      <w:tr w:rsidR="008822AF" w:rsidRPr="00B220F4">
        <w:tc>
          <w:tcPr>
            <w:tcW w:w="3402" w:type="dxa"/>
          </w:tcPr>
          <w:p w:rsidR="008822AF" w:rsidRPr="00B220F4" w:rsidRDefault="008822AF">
            <w:pPr>
              <w:pStyle w:val="ConsPlusNormal"/>
            </w:pPr>
            <w:r w:rsidRPr="00B220F4">
              <w:t>7. Оценка достижения показателя уровня надежности оказываемых услуг, К</w:t>
            </w:r>
            <w:r w:rsidRPr="00B220F4">
              <w:rPr>
                <w:vertAlign w:val="subscript"/>
              </w:rPr>
              <w:t>кач3</w:t>
            </w:r>
          </w:p>
        </w:tc>
        <w:tc>
          <w:tcPr>
            <w:tcW w:w="1361" w:type="dxa"/>
          </w:tcPr>
          <w:p w:rsidR="008822AF" w:rsidRPr="00B220F4" w:rsidRDefault="00AB0A8C">
            <w:pPr>
              <w:pStyle w:val="ConsPlusNormal"/>
              <w:jc w:val="center"/>
            </w:pPr>
            <w:hyperlink w:anchor="P473" w:history="1">
              <w:r w:rsidR="008822AF" w:rsidRPr="00B220F4">
                <w:t>Пункт 5</w:t>
              </w:r>
            </w:hyperlink>
          </w:p>
        </w:tc>
        <w:tc>
          <w:tcPr>
            <w:tcW w:w="4291" w:type="dxa"/>
          </w:tcPr>
          <w:p w:rsidR="008822AF" w:rsidRPr="00B220F4" w:rsidRDefault="000C26C9">
            <w:pPr>
              <w:pStyle w:val="ConsPlusNormal"/>
            </w:pPr>
            <w:r w:rsidRPr="00B220F4">
              <w:t>1</w:t>
            </w:r>
          </w:p>
        </w:tc>
      </w:tr>
      <w:tr w:rsidR="008822AF" w:rsidRPr="00B220F4">
        <w:tc>
          <w:tcPr>
            <w:tcW w:w="3402" w:type="dxa"/>
          </w:tcPr>
          <w:p w:rsidR="008822AF" w:rsidRPr="00B220F4" w:rsidRDefault="008822AF">
            <w:pPr>
              <w:pStyle w:val="ConsPlusNormal"/>
            </w:pPr>
            <w:r w:rsidRPr="00B220F4">
              <w:t xml:space="preserve">8. Обобщенный показатель уровня надежности и качества оказываемых услуг, </w:t>
            </w:r>
            <w:proofErr w:type="spellStart"/>
            <w:r w:rsidRPr="00B220F4">
              <w:t>К</w:t>
            </w:r>
            <w:r w:rsidRPr="00B220F4">
              <w:rPr>
                <w:vertAlign w:val="subscript"/>
              </w:rPr>
              <w:t>об</w:t>
            </w:r>
            <w:proofErr w:type="spellEnd"/>
          </w:p>
        </w:tc>
        <w:tc>
          <w:tcPr>
            <w:tcW w:w="1361" w:type="dxa"/>
          </w:tcPr>
          <w:p w:rsidR="008822AF" w:rsidRPr="00B220F4" w:rsidRDefault="00AB0A8C">
            <w:pPr>
              <w:pStyle w:val="ConsPlusNormal"/>
              <w:jc w:val="center"/>
            </w:pPr>
            <w:hyperlink w:anchor="P473" w:history="1">
              <w:r w:rsidR="008822AF" w:rsidRPr="00B220F4">
                <w:t>Пункт 5</w:t>
              </w:r>
            </w:hyperlink>
          </w:p>
        </w:tc>
        <w:tc>
          <w:tcPr>
            <w:tcW w:w="4291" w:type="dxa"/>
          </w:tcPr>
          <w:p w:rsidR="008822AF" w:rsidRPr="00B220F4" w:rsidRDefault="000C26C9">
            <w:pPr>
              <w:pStyle w:val="ConsPlusNormal"/>
            </w:pPr>
            <w:r w:rsidRPr="00B220F4">
              <w:t>1</w:t>
            </w:r>
          </w:p>
        </w:tc>
      </w:tr>
    </w:tbl>
    <w:p w:rsidR="008822AF" w:rsidRPr="00B220F4" w:rsidRDefault="008822AF">
      <w:pPr>
        <w:pStyle w:val="ConsPlusNormal"/>
        <w:jc w:val="both"/>
      </w:pPr>
    </w:p>
    <w:p w:rsidR="008822AF" w:rsidRPr="00B220F4" w:rsidRDefault="008822AF">
      <w:pPr>
        <w:pStyle w:val="ConsPlusNonformat"/>
        <w:jc w:val="both"/>
      </w:pPr>
      <w:r w:rsidRPr="00B220F4">
        <w:t xml:space="preserve">    </w:t>
      </w:r>
      <w:r w:rsidR="00B43730" w:rsidRPr="00B220F4">
        <w:t>__</w:t>
      </w:r>
      <w:r w:rsidR="00B43730" w:rsidRPr="00B220F4">
        <w:rPr>
          <w:u w:val="single"/>
        </w:rPr>
        <w:t xml:space="preserve"> Главный </w:t>
      </w:r>
      <w:proofErr w:type="spellStart"/>
      <w:r w:rsidR="00B43730" w:rsidRPr="00B220F4">
        <w:rPr>
          <w:u w:val="single"/>
        </w:rPr>
        <w:t>энергетик___В.Р</w:t>
      </w:r>
      <w:proofErr w:type="spellEnd"/>
      <w:r w:rsidR="00B43730" w:rsidRPr="00B220F4">
        <w:rPr>
          <w:u w:val="single"/>
        </w:rPr>
        <w:t>. Лекомцев</w:t>
      </w:r>
      <w:r w:rsidRPr="00B220F4">
        <w:t>_________________________</w:t>
      </w:r>
    </w:p>
    <w:p w:rsidR="008822AF" w:rsidRPr="00B220F4" w:rsidRDefault="008822AF">
      <w:pPr>
        <w:pStyle w:val="ConsPlusNonformat"/>
        <w:jc w:val="both"/>
      </w:pPr>
      <w:r w:rsidRPr="00B220F4">
        <w:t xml:space="preserve">             Должность             Ф.И.О.             Подпись</w:t>
      </w:r>
    </w:p>
    <w:p w:rsidR="008822AF" w:rsidRPr="00B220F4" w:rsidRDefault="008822AF">
      <w:pPr>
        <w:pStyle w:val="ConsPlusNormal"/>
        <w:jc w:val="both"/>
      </w:pPr>
    </w:p>
    <w:p w:rsidR="00EE794B" w:rsidRPr="00B220F4" w:rsidRDefault="00EE794B">
      <w:pPr>
        <w:pStyle w:val="ConsPlusNonformat"/>
        <w:jc w:val="both"/>
      </w:pPr>
      <w:bookmarkStart w:id="26" w:name="P2990"/>
      <w:bookmarkEnd w:id="26"/>
    </w:p>
    <w:p w:rsidR="00432841" w:rsidRDefault="00432841">
      <w:bookmarkStart w:id="27" w:name="P3457"/>
      <w:bookmarkStart w:id="28" w:name="P3530"/>
      <w:bookmarkEnd w:id="27"/>
      <w:bookmarkEnd w:id="28"/>
    </w:p>
    <w:sectPr w:rsidR="00432841" w:rsidSect="00AE72F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AF"/>
    <w:rsid w:val="00004CF2"/>
    <w:rsid w:val="000100CA"/>
    <w:rsid w:val="000210F9"/>
    <w:rsid w:val="00030522"/>
    <w:rsid w:val="00041238"/>
    <w:rsid w:val="0004129C"/>
    <w:rsid w:val="000463B8"/>
    <w:rsid w:val="00046D22"/>
    <w:rsid w:val="00047ADE"/>
    <w:rsid w:val="00047FE2"/>
    <w:rsid w:val="00055D52"/>
    <w:rsid w:val="000627F5"/>
    <w:rsid w:val="00067458"/>
    <w:rsid w:val="00081361"/>
    <w:rsid w:val="00091C54"/>
    <w:rsid w:val="000A35E1"/>
    <w:rsid w:val="000A5BAF"/>
    <w:rsid w:val="000B3C46"/>
    <w:rsid w:val="000B42BC"/>
    <w:rsid w:val="000B4ED8"/>
    <w:rsid w:val="000B563D"/>
    <w:rsid w:val="000B59A6"/>
    <w:rsid w:val="000B5E63"/>
    <w:rsid w:val="000B63FF"/>
    <w:rsid w:val="000C26C9"/>
    <w:rsid w:val="000C6BB0"/>
    <w:rsid w:val="000D0DA5"/>
    <w:rsid w:val="000F2E3A"/>
    <w:rsid w:val="00103665"/>
    <w:rsid w:val="00104F8A"/>
    <w:rsid w:val="001125E8"/>
    <w:rsid w:val="001126DA"/>
    <w:rsid w:val="00113F22"/>
    <w:rsid w:val="00114BA0"/>
    <w:rsid w:val="00120C05"/>
    <w:rsid w:val="00122A8B"/>
    <w:rsid w:val="00124A07"/>
    <w:rsid w:val="00126CED"/>
    <w:rsid w:val="00127726"/>
    <w:rsid w:val="00133D01"/>
    <w:rsid w:val="00154DB5"/>
    <w:rsid w:val="00155D23"/>
    <w:rsid w:val="0015736E"/>
    <w:rsid w:val="00161245"/>
    <w:rsid w:val="001639DC"/>
    <w:rsid w:val="00171AC4"/>
    <w:rsid w:val="00176399"/>
    <w:rsid w:val="0018184A"/>
    <w:rsid w:val="001856B1"/>
    <w:rsid w:val="0018668D"/>
    <w:rsid w:val="001867B0"/>
    <w:rsid w:val="001930C1"/>
    <w:rsid w:val="001B3214"/>
    <w:rsid w:val="001B5AE0"/>
    <w:rsid w:val="001B6D8B"/>
    <w:rsid w:val="001C4363"/>
    <w:rsid w:val="001D3EF2"/>
    <w:rsid w:val="001D3FFC"/>
    <w:rsid w:val="001E20C0"/>
    <w:rsid w:val="001F2308"/>
    <w:rsid w:val="0020134F"/>
    <w:rsid w:val="0020151A"/>
    <w:rsid w:val="002139CC"/>
    <w:rsid w:val="00221D33"/>
    <w:rsid w:val="00223A61"/>
    <w:rsid w:val="002302AC"/>
    <w:rsid w:val="0024374C"/>
    <w:rsid w:val="00246DED"/>
    <w:rsid w:val="00257882"/>
    <w:rsid w:val="00274BFD"/>
    <w:rsid w:val="00275E9F"/>
    <w:rsid w:val="00286AE2"/>
    <w:rsid w:val="0029186D"/>
    <w:rsid w:val="00296D25"/>
    <w:rsid w:val="002A1EBF"/>
    <w:rsid w:val="002A6627"/>
    <w:rsid w:val="002B700D"/>
    <w:rsid w:val="002B78F9"/>
    <w:rsid w:val="002D279E"/>
    <w:rsid w:val="002D7A94"/>
    <w:rsid w:val="002E161B"/>
    <w:rsid w:val="002E48F2"/>
    <w:rsid w:val="002F2C41"/>
    <w:rsid w:val="002F499B"/>
    <w:rsid w:val="002F580F"/>
    <w:rsid w:val="0030627E"/>
    <w:rsid w:val="003174A9"/>
    <w:rsid w:val="00317F36"/>
    <w:rsid w:val="0032044A"/>
    <w:rsid w:val="00321F72"/>
    <w:rsid w:val="00326E3A"/>
    <w:rsid w:val="0033788A"/>
    <w:rsid w:val="00341DDD"/>
    <w:rsid w:val="0034435F"/>
    <w:rsid w:val="00351CE9"/>
    <w:rsid w:val="003533E9"/>
    <w:rsid w:val="00357884"/>
    <w:rsid w:val="00362656"/>
    <w:rsid w:val="003665E5"/>
    <w:rsid w:val="00381D5D"/>
    <w:rsid w:val="0038747D"/>
    <w:rsid w:val="00391553"/>
    <w:rsid w:val="003A64BC"/>
    <w:rsid w:val="003B2253"/>
    <w:rsid w:val="003B7E13"/>
    <w:rsid w:val="003C0E3C"/>
    <w:rsid w:val="003D6021"/>
    <w:rsid w:val="003E0B69"/>
    <w:rsid w:val="003E33ED"/>
    <w:rsid w:val="003E5684"/>
    <w:rsid w:val="003E6592"/>
    <w:rsid w:val="003F5E3D"/>
    <w:rsid w:val="004070B2"/>
    <w:rsid w:val="00407C72"/>
    <w:rsid w:val="004147D3"/>
    <w:rsid w:val="00414988"/>
    <w:rsid w:val="00417440"/>
    <w:rsid w:val="0042360C"/>
    <w:rsid w:val="00423900"/>
    <w:rsid w:val="00432841"/>
    <w:rsid w:val="00433772"/>
    <w:rsid w:val="004370F3"/>
    <w:rsid w:val="00443E94"/>
    <w:rsid w:val="004475C5"/>
    <w:rsid w:val="00451A50"/>
    <w:rsid w:val="00452F58"/>
    <w:rsid w:val="00453BC7"/>
    <w:rsid w:val="0046758D"/>
    <w:rsid w:val="0047399A"/>
    <w:rsid w:val="00474966"/>
    <w:rsid w:val="004765C4"/>
    <w:rsid w:val="0048030A"/>
    <w:rsid w:val="00483DB3"/>
    <w:rsid w:val="00483E26"/>
    <w:rsid w:val="00490BCB"/>
    <w:rsid w:val="004A043B"/>
    <w:rsid w:val="004B18F6"/>
    <w:rsid w:val="004F2112"/>
    <w:rsid w:val="004F6FF1"/>
    <w:rsid w:val="0050124A"/>
    <w:rsid w:val="0050258E"/>
    <w:rsid w:val="00505CC7"/>
    <w:rsid w:val="00505D8F"/>
    <w:rsid w:val="00506681"/>
    <w:rsid w:val="005066DA"/>
    <w:rsid w:val="00514904"/>
    <w:rsid w:val="00516073"/>
    <w:rsid w:val="005163A4"/>
    <w:rsid w:val="00525DD3"/>
    <w:rsid w:val="00532ED3"/>
    <w:rsid w:val="00533690"/>
    <w:rsid w:val="00534C09"/>
    <w:rsid w:val="00540CE5"/>
    <w:rsid w:val="00550B40"/>
    <w:rsid w:val="00557A39"/>
    <w:rsid w:val="00561AB8"/>
    <w:rsid w:val="0058125A"/>
    <w:rsid w:val="005838A5"/>
    <w:rsid w:val="00591133"/>
    <w:rsid w:val="005A0958"/>
    <w:rsid w:val="005A2DAF"/>
    <w:rsid w:val="005B24A7"/>
    <w:rsid w:val="005B3495"/>
    <w:rsid w:val="005D078D"/>
    <w:rsid w:val="005E5319"/>
    <w:rsid w:val="005E5E29"/>
    <w:rsid w:val="005F309B"/>
    <w:rsid w:val="005F3B5C"/>
    <w:rsid w:val="0060442D"/>
    <w:rsid w:val="00613E47"/>
    <w:rsid w:val="00622A3A"/>
    <w:rsid w:val="006313B0"/>
    <w:rsid w:val="006313E1"/>
    <w:rsid w:val="006343F6"/>
    <w:rsid w:val="0063636C"/>
    <w:rsid w:val="00637903"/>
    <w:rsid w:val="00640F24"/>
    <w:rsid w:val="00650DAE"/>
    <w:rsid w:val="00651134"/>
    <w:rsid w:val="00654169"/>
    <w:rsid w:val="00655EF2"/>
    <w:rsid w:val="006645E2"/>
    <w:rsid w:val="00674113"/>
    <w:rsid w:val="00681C6A"/>
    <w:rsid w:val="00686A20"/>
    <w:rsid w:val="006906A4"/>
    <w:rsid w:val="00694B06"/>
    <w:rsid w:val="0069553F"/>
    <w:rsid w:val="006A11E1"/>
    <w:rsid w:val="006B53C3"/>
    <w:rsid w:val="006B5BDF"/>
    <w:rsid w:val="006D1B69"/>
    <w:rsid w:val="006D4211"/>
    <w:rsid w:val="006F126D"/>
    <w:rsid w:val="00704BC1"/>
    <w:rsid w:val="00705626"/>
    <w:rsid w:val="007058C4"/>
    <w:rsid w:val="00706F27"/>
    <w:rsid w:val="007073C9"/>
    <w:rsid w:val="0070749A"/>
    <w:rsid w:val="007102DB"/>
    <w:rsid w:val="00715FE1"/>
    <w:rsid w:val="00725E81"/>
    <w:rsid w:val="00730120"/>
    <w:rsid w:val="007462C2"/>
    <w:rsid w:val="007559A6"/>
    <w:rsid w:val="007574B1"/>
    <w:rsid w:val="007600A0"/>
    <w:rsid w:val="0076404A"/>
    <w:rsid w:val="0076479E"/>
    <w:rsid w:val="00767E62"/>
    <w:rsid w:val="0077171C"/>
    <w:rsid w:val="00777983"/>
    <w:rsid w:val="0078188B"/>
    <w:rsid w:val="00782029"/>
    <w:rsid w:val="00785DAC"/>
    <w:rsid w:val="007913A1"/>
    <w:rsid w:val="0079243F"/>
    <w:rsid w:val="007973CF"/>
    <w:rsid w:val="007A0A12"/>
    <w:rsid w:val="007A0AB9"/>
    <w:rsid w:val="007B743F"/>
    <w:rsid w:val="007C172B"/>
    <w:rsid w:val="007C4CC6"/>
    <w:rsid w:val="007C6C51"/>
    <w:rsid w:val="007C7066"/>
    <w:rsid w:val="007C7B56"/>
    <w:rsid w:val="007D1900"/>
    <w:rsid w:val="007D2A4B"/>
    <w:rsid w:val="007D2AAF"/>
    <w:rsid w:val="007D2AF4"/>
    <w:rsid w:val="007E2E9C"/>
    <w:rsid w:val="00810E2C"/>
    <w:rsid w:val="00812155"/>
    <w:rsid w:val="008277B1"/>
    <w:rsid w:val="0083659E"/>
    <w:rsid w:val="00843746"/>
    <w:rsid w:val="0084465A"/>
    <w:rsid w:val="00846F23"/>
    <w:rsid w:val="00851C46"/>
    <w:rsid w:val="00863232"/>
    <w:rsid w:val="00871090"/>
    <w:rsid w:val="00875D00"/>
    <w:rsid w:val="008822AF"/>
    <w:rsid w:val="0088372B"/>
    <w:rsid w:val="008837C4"/>
    <w:rsid w:val="0088548E"/>
    <w:rsid w:val="008913F8"/>
    <w:rsid w:val="00897B5F"/>
    <w:rsid w:val="008B2DDA"/>
    <w:rsid w:val="008C2F5B"/>
    <w:rsid w:val="008C629C"/>
    <w:rsid w:val="008D002D"/>
    <w:rsid w:val="008D461D"/>
    <w:rsid w:val="008E426B"/>
    <w:rsid w:val="008E69B0"/>
    <w:rsid w:val="008F12FE"/>
    <w:rsid w:val="008F3971"/>
    <w:rsid w:val="008F3B1A"/>
    <w:rsid w:val="008F674E"/>
    <w:rsid w:val="008F72CA"/>
    <w:rsid w:val="0090694D"/>
    <w:rsid w:val="009118E2"/>
    <w:rsid w:val="009133FA"/>
    <w:rsid w:val="00916B5B"/>
    <w:rsid w:val="00931368"/>
    <w:rsid w:val="00940DFF"/>
    <w:rsid w:val="00942BF3"/>
    <w:rsid w:val="00946569"/>
    <w:rsid w:val="0095009C"/>
    <w:rsid w:val="009540F6"/>
    <w:rsid w:val="009563C7"/>
    <w:rsid w:val="00960700"/>
    <w:rsid w:val="0096338C"/>
    <w:rsid w:val="00966F30"/>
    <w:rsid w:val="009738AD"/>
    <w:rsid w:val="009762FC"/>
    <w:rsid w:val="009766CE"/>
    <w:rsid w:val="00987505"/>
    <w:rsid w:val="009A051E"/>
    <w:rsid w:val="009D01C7"/>
    <w:rsid w:val="009D438A"/>
    <w:rsid w:val="009F0F01"/>
    <w:rsid w:val="00A0108B"/>
    <w:rsid w:val="00A01820"/>
    <w:rsid w:val="00A02639"/>
    <w:rsid w:val="00A27F42"/>
    <w:rsid w:val="00A30BD5"/>
    <w:rsid w:val="00A32D0A"/>
    <w:rsid w:val="00A40381"/>
    <w:rsid w:val="00A406BD"/>
    <w:rsid w:val="00A4321B"/>
    <w:rsid w:val="00A44AC9"/>
    <w:rsid w:val="00A513AE"/>
    <w:rsid w:val="00A546C0"/>
    <w:rsid w:val="00A56633"/>
    <w:rsid w:val="00A57F3F"/>
    <w:rsid w:val="00A60F76"/>
    <w:rsid w:val="00A60FCB"/>
    <w:rsid w:val="00A61D2A"/>
    <w:rsid w:val="00A6795E"/>
    <w:rsid w:val="00A7131C"/>
    <w:rsid w:val="00A71A39"/>
    <w:rsid w:val="00A8570A"/>
    <w:rsid w:val="00AB0A8C"/>
    <w:rsid w:val="00AB4598"/>
    <w:rsid w:val="00AB6094"/>
    <w:rsid w:val="00AC5EC6"/>
    <w:rsid w:val="00AC5F2B"/>
    <w:rsid w:val="00AD128F"/>
    <w:rsid w:val="00AE3D04"/>
    <w:rsid w:val="00AE72F1"/>
    <w:rsid w:val="00AF3A7E"/>
    <w:rsid w:val="00B03C77"/>
    <w:rsid w:val="00B03ED8"/>
    <w:rsid w:val="00B07A26"/>
    <w:rsid w:val="00B1780E"/>
    <w:rsid w:val="00B220F4"/>
    <w:rsid w:val="00B35AB1"/>
    <w:rsid w:val="00B43730"/>
    <w:rsid w:val="00B528FB"/>
    <w:rsid w:val="00B63407"/>
    <w:rsid w:val="00B76797"/>
    <w:rsid w:val="00B83423"/>
    <w:rsid w:val="00B84945"/>
    <w:rsid w:val="00B85F1A"/>
    <w:rsid w:val="00B91899"/>
    <w:rsid w:val="00BA016A"/>
    <w:rsid w:val="00BA4721"/>
    <w:rsid w:val="00BA4812"/>
    <w:rsid w:val="00BA6E52"/>
    <w:rsid w:val="00BB28D8"/>
    <w:rsid w:val="00BB5C84"/>
    <w:rsid w:val="00BD1E22"/>
    <w:rsid w:val="00BD6494"/>
    <w:rsid w:val="00BD7AAB"/>
    <w:rsid w:val="00BE065E"/>
    <w:rsid w:val="00BE5738"/>
    <w:rsid w:val="00BE67B7"/>
    <w:rsid w:val="00BE6F5F"/>
    <w:rsid w:val="00BF3F23"/>
    <w:rsid w:val="00BF4DF1"/>
    <w:rsid w:val="00BF58F7"/>
    <w:rsid w:val="00C00EA4"/>
    <w:rsid w:val="00C314FE"/>
    <w:rsid w:val="00C31D95"/>
    <w:rsid w:val="00C40856"/>
    <w:rsid w:val="00C41A61"/>
    <w:rsid w:val="00C4654A"/>
    <w:rsid w:val="00C5505C"/>
    <w:rsid w:val="00C55C34"/>
    <w:rsid w:val="00C73465"/>
    <w:rsid w:val="00C74C06"/>
    <w:rsid w:val="00C75C03"/>
    <w:rsid w:val="00C768A7"/>
    <w:rsid w:val="00C77D08"/>
    <w:rsid w:val="00C8414B"/>
    <w:rsid w:val="00C86B1E"/>
    <w:rsid w:val="00C912A9"/>
    <w:rsid w:val="00C9581C"/>
    <w:rsid w:val="00C967B8"/>
    <w:rsid w:val="00CA564F"/>
    <w:rsid w:val="00CB574F"/>
    <w:rsid w:val="00CC0205"/>
    <w:rsid w:val="00CC2069"/>
    <w:rsid w:val="00CD487E"/>
    <w:rsid w:val="00CD6947"/>
    <w:rsid w:val="00CE56C7"/>
    <w:rsid w:val="00CF5DD8"/>
    <w:rsid w:val="00D05FB7"/>
    <w:rsid w:val="00D10B06"/>
    <w:rsid w:val="00D12AAC"/>
    <w:rsid w:val="00D13080"/>
    <w:rsid w:val="00D13765"/>
    <w:rsid w:val="00D2051A"/>
    <w:rsid w:val="00D2201B"/>
    <w:rsid w:val="00D329A0"/>
    <w:rsid w:val="00D330DB"/>
    <w:rsid w:val="00D41864"/>
    <w:rsid w:val="00D4263B"/>
    <w:rsid w:val="00D56CEF"/>
    <w:rsid w:val="00D60DAF"/>
    <w:rsid w:val="00D718F2"/>
    <w:rsid w:val="00D73D0A"/>
    <w:rsid w:val="00D7518B"/>
    <w:rsid w:val="00D87A4B"/>
    <w:rsid w:val="00D9341D"/>
    <w:rsid w:val="00D969D3"/>
    <w:rsid w:val="00DA2D3F"/>
    <w:rsid w:val="00DB2C3C"/>
    <w:rsid w:val="00DC4DD2"/>
    <w:rsid w:val="00DD0D4A"/>
    <w:rsid w:val="00DD3C11"/>
    <w:rsid w:val="00DD5D18"/>
    <w:rsid w:val="00DE05FC"/>
    <w:rsid w:val="00DE7814"/>
    <w:rsid w:val="00E0183E"/>
    <w:rsid w:val="00E02E21"/>
    <w:rsid w:val="00E11B2B"/>
    <w:rsid w:val="00E1320B"/>
    <w:rsid w:val="00E3055A"/>
    <w:rsid w:val="00E31E4C"/>
    <w:rsid w:val="00E35CC1"/>
    <w:rsid w:val="00E407ED"/>
    <w:rsid w:val="00E42F94"/>
    <w:rsid w:val="00E43C53"/>
    <w:rsid w:val="00E44276"/>
    <w:rsid w:val="00E46F1C"/>
    <w:rsid w:val="00E50E74"/>
    <w:rsid w:val="00E518F3"/>
    <w:rsid w:val="00E533E4"/>
    <w:rsid w:val="00E61FF2"/>
    <w:rsid w:val="00E7059A"/>
    <w:rsid w:val="00E71026"/>
    <w:rsid w:val="00E71988"/>
    <w:rsid w:val="00E87D08"/>
    <w:rsid w:val="00E921AB"/>
    <w:rsid w:val="00E96DF0"/>
    <w:rsid w:val="00EB66D4"/>
    <w:rsid w:val="00EC43E8"/>
    <w:rsid w:val="00EE391B"/>
    <w:rsid w:val="00EE64F9"/>
    <w:rsid w:val="00EE794B"/>
    <w:rsid w:val="00EF1551"/>
    <w:rsid w:val="00EF299C"/>
    <w:rsid w:val="00EF3D0A"/>
    <w:rsid w:val="00F011CC"/>
    <w:rsid w:val="00F02A96"/>
    <w:rsid w:val="00F105A3"/>
    <w:rsid w:val="00F10B76"/>
    <w:rsid w:val="00F232CA"/>
    <w:rsid w:val="00F25989"/>
    <w:rsid w:val="00F33279"/>
    <w:rsid w:val="00F51B14"/>
    <w:rsid w:val="00F573FC"/>
    <w:rsid w:val="00F57C64"/>
    <w:rsid w:val="00F614E6"/>
    <w:rsid w:val="00F63EB4"/>
    <w:rsid w:val="00F67D48"/>
    <w:rsid w:val="00F73AC1"/>
    <w:rsid w:val="00F763AC"/>
    <w:rsid w:val="00FA070C"/>
    <w:rsid w:val="00FA1742"/>
    <w:rsid w:val="00FA4CC4"/>
    <w:rsid w:val="00FB0D2B"/>
    <w:rsid w:val="00FB2CA7"/>
    <w:rsid w:val="00FB7CBA"/>
    <w:rsid w:val="00FC405F"/>
    <w:rsid w:val="00FD17AF"/>
    <w:rsid w:val="00FD1B32"/>
    <w:rsid w:val="00FD476A"/>
    <w:rsid w:val="00FD7113"/>
    <w:rsid w:val="00FF2005"/>
    <w:rsid w:val="00F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22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22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22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22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22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22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rsid w:val="00407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22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22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22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22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22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22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rsid w:val="00407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FB34EF26D4094F8A88453FB2762FDC" ma:contentTypeVersion="1" ma:contentTypeDescription="Создание документа." ma:contentTypeScope="" ma:versionID="27c89dacdebbcd6dc3b293d33a7182cb">
  <xsd:schema xmlns:xsd="http://www.w3.org/2001/XMLSchema" xmlns:xs="http://www.w3.org/2001/XMLSchema" xmlns:p="http://schemas.microsoft.com/office/2006/metadata/properties" xmlns:ns2="c7c5f722-bebe-4aa3-a1df-4f9616237ff2" xmlns:ns3="8f6d1e13-484c-4dd8-a296-038a2a91921c" targetNamespace="http://schemas.microsoft.com/office/2006/metadata/properties" ma:root="true" ma:fieldsID="b2b9861d90d45b0f6d98b2fe88907584" ns2:_="" ns3:_="">
    <xsd:import namespace="c7c5f722-bebe-4aa3-a1df-4f9616237ff2"/>
    <xsd:import namespace="8f6d1e13-484c-4dd8-a296-038a2a9192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2116__x0020__x043f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d1e13-484c-4dd8-a296-038a2a91921c" elementFormDefault="qualified">
    <xsd:import namespace="http://schemas.microsoft.com/office/2006/documentManagement/types"/>
    <xsd:import namespace="http://schemas.microsoft.com/office/infopath/2007/PartnerControls"/>
    <xsd:element name="_x2116__x0020__x043f__x043f_" ma:index="11" nillable="true" ma:displayName="№ пп" ma:decimals="0" ma:internalName="_x2116__x0020__x043f__x043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JEFKNCK2Y4UN-150-27</_dlc_DocId>
    <_dlc_DocIdUrl xmlns="c7c5f722-bebe-4aa3-a1df-4f9616237ff2">
      <Url>http://ueip-s-isp01/AboutCompany/open_info/_layouts/15/DocIdRedir.aspx?ID=JEFKNCK2Y4UN-150-27</Url>
      <Description>JEFKNCK2Y4UN-150-27</Description>
    </_dlc_DocIdUrl>
    <_x2116__x0020__x043f__x043f_ xmlns="8f6d1e13-484c-4dd8-a296-038a2a91921c">2</_x2116__x0020__x043f__x043f_>
  </documentManagement>
</p:properties>
</file>

<file path=customXml/itemProps1.xml><?xml version="1.0" encoding="utf-8"?>
<ds:datastoreItem xmlns:ds="http://schemas.openxmlformats.org/officeDocument/2006/customXml" ds:itemID="{89AC1F1E-BA6F-4197-B27C-DFED52B86B8D}"/>
</file>

<file path=customXml/itemProps2.xml><?xml version="1.0" encoding="utf-8"?>
<ds:datastoreItem xmlns:ds="http://schemas.openxmlformats.org/officeDocument/2006/customXml" ds:itemID="{CCB490B4-0F47-4265-87C9-53F54775A305}"/>
</file>

<file path=customXml/itemProps3.xml><?xml version="1.0" encoding="utf-8"?>
<ds:datastoreItem xmlns:ds="http://schemas.openxmlformats.org/officeDocument/2006/customXml" ds:itemID="{C6C3B001-C2DC-4432-938D-61D6732FDA2A}"/>
</file>

<file path=customXml/itemProps4.xml><?xml version="1.0" encoding="utf-8"?>
<ds:datastoreItem xmlns:ds="http://schemas.openxmlformats.org/officeDocument/2006/customXml" ds:itemID="{3C02C136-0009-441A-91B9-53C8A7F9CD8D}"/>
</file>

<file path=customXml/itemProps5.xml><?xml version="1.0" encoding="utf-8"?>
<ds:datastoreItem xmlns:ds="http://schemas.openxmlformats.org/officeDocument/2006/customXml" ds:itemID="{945C82DA-53F0-405B-867B-078120E35F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20</Pages>
  <Words>3745</Words>
  <Characters>21353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Семененко Игорь Владимирович</dc:creator>
  <cp:lastModifiedBy>Семененко Игорь Владимирович</cp:lastModifiedBy>
  <cp:revision>19</cp:revision>
  <dcterms:created xsi:type="dcterms:W3CDTF">2018-03-19T06:09:00Z</dcterms:created>
  <dcterms:modified xsi:type="dcterms:W3CDTF">2018-03-30T06:00:00Z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4d5f74c0-1467-4896-9bc9-8334f0e61e03</vt:lpwstr>
  </property>
  <property fmtid="{D5CDD505-2E9C-101B-9397-08002B2CF9AE}" pid="3" name="ContentTypeId">
    <vt:lpwstr>0x0101002FFB34EF26D4094F8A88453FB2762FDC</vt:lpwstr>
  </property>
</Properties>
</file>